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17.10.2024 N 957</w:t>
              <w:br/>
              <w:t xml:space="preserve">(ред. от 18.09.2025)</w:t>
              <w:br/>
              <w:t xml:space="preserve">"Об утверждении муниципальной программы "Безопасный город"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20.10.2025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17 октября 2024 г. N 957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МУНИЦИПАЛЬНОЙ ПРОГРАММЫ "БЕЗОПАСНЫЙ ГОРОД"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г. Перми от 12.02.2025 </w:t>
            </w:r>
            <w:hyperlink w:history="0" r:id="rId7" w:tooltip="Постановление Администрации г. Перми от 12.02.2025 N 58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N 58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18.03.2025 </w:t>
            </w:r>
            <w:hyperlink w:history="0" r:id="rId8" w:tooltip="Постановление Администрации г. Перми от 18.03.2025 N 167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N 167</w:t>
              </w:r>
            </w:hyperlink>
            <w:r>
              <w:rPr>
                <w:sz w:val="24"/>
                <w:color w:val="392c69"/>
              </w:rPr>
              <w:t xml:space="preserve">, от 22.05.2025 </w:t>
            </w:r>
            <w:hyperlink w:history="0" r:id="rId9" w:tooltip="Постановление Администрации г. Перми от 22.05.2025 N 348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N 348</w:t>
              </w:r>
            </w:hyperlink>
            <w:r>
              <w:rPr>
                <w:sz w:val="24"/>
                <w:color w:val="392c69"/>
              </w:rPr>
              <w:t xml:space="preserve">, от 15.07.2025 </w:t>
            </w:r>
            <w:hyperlink w:history="0" r:id="rId10" w:tooltip="Постановление Администрации г. Перми от 15.07.2025 N 465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N 465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18.09.2025 </w:t>
            </w:r>
            <w:hyperlink w:history="0" r:id="rId11" w:tooltip="Постановление Администрации г. Перми от 18.09.2025 N 643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N 643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hyperlink w:history="0" r:id="rId12" w:tooltip="&quot;Бюджетный кодекс Российской Федерации&quot; от 31.07.1998 N 145-ФЗ (ред. от 31.07.2025) {КонсультантПлюс}">
        <w:r>
          <w:rPr>
            <w:sz w:val="24"/>
            <w:color w:val="0000ff"/>
          </w:rPr>
          <w:t xml:space="preserve">статьей 179</w:t>
        </w:r>
      </w:hyperlink>
      <w:r>
        <w:rPr>
          <w:sz w:val="24"/>
        </w:rPr>
        <w:t xml:space="preserve"> Бюджетного кодекса Российской Федерации, Федеральным </w:t>
      </w:r>
      <w:hyperlink w:history="0" r:id="rId13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06 октября 2003 г. N 131-ФЗ "Об общих принципах организации местного самоуправления в Российской Федерации", </w:t>
      </w:r>
      <w:hyperlink w:history="0" r:id="rId14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прилагаемую муниципальную </w:t>
      </w:r>
      <w:hyperlink w:history="0" w:anchor="P64" w:tooltip="МУНИЦИПАЛЬНАЯ ПРОГРАММА">
        <w:r>
          <w:rPr>
            <w:sz w:val="24"/>
            <w:color w:val="0000ff"/>
          </w:rPr>
          <w:t xml:space="preserve">программу</w:t>
        </w:r>
      </w:hyperlink>
      <w:r>
        <w:rPr>
          <w:sz w:val="24"/>
        </w:rPr>
        <w:t xml:space="preserve"> "Безопасный город".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утратившими силу постановления администрации города Перми: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20 октября 2021 г. </w:t>
      </w:r>
      <w:hyperlink w:history="0" r:id="rId15" w:tooltip="Постановление Администрации г. Перми от 20.10.2021 N 921 (ред. от 28.12.2024) &quot;Об утверждении муниципальной программы &quot;Безопасный город&quot; ------------ Утратил силу или отменен {КонсультантПлюс}">
        <w:r>
          <w:rPr>
            <w:sz w:val="24"/>
            <w:color w:val="0000ff"/>
          </w:rPr>
          <w:t xml:space="preserve">N 921</w:t>
        </w:r>
      </w:hyperlink>
      <w:r>
        <w:rPr>
          <w:sz w:val="24"/>
        </w:rPr>
        <w:t xml:space="preserve"> "Об утверждении муниципальной программы "Безопасный город";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22 декабря 2021 г. </w:t>
      </w:r>
      <w:hyperlink w:history="0" r:id="rId16" w:tooltip="Постановление Администрации г. Перми от 22.12.2021 N 1182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1182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03 февраля 2022 г. </w:t>
      </w:r>
      <w:hyperlink w:history="0" r:id="rId17" w:tooltip="Постановление Администрации г. Перми от 03.02.2022 N 63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63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05 апреля 2022 г. </w:t>
      </w:r>
      <w:hyperlink w:history="0" r:id="rId18" w:tooltip="Постановление Администрации г. Перми от 05.04.2022 N 249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249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26 мая 2022 г. </w:t>
      </w:r>
      <w:hyperlink w:history="0" r:id="rId19" w:tooltip="Постановление Администрации г. Перми от 26.05.2022 N 407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407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10 июня 2022 г. </w:t>
      </w:r>
      <w:hyperlink w:history="0" r:id="rId20" w:tooltip="Постановление Администрации г. Перми от 10.06.2022 N 470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470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13 июля 2022 г. </w:t>
      </w:r>
      <w:hyperlink w:history="0" r:id="rId21" w:tooltip="Постановление Администрации г. Перми от 13.07.2022 N 598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598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20 сентября 2022 г. </w:t>
      </w:r>
      <w:hyperlink w:history="0" r:id="rId22" w:tooltip="Постановление Администрации г. Перми от 20.09.2022 N 825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825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18 октября 2022 г. </w:t>
      </w:r>
      <w:hyperlink w:history="0" r:id="rId23" w:tooltip="Постановление Администрации г. Перми от 18.10.2022 N 973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973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25 октября 2022 г. </w:t>
      </w:r>
      <w:hyperlink w:history="0" r:id="rId24" w:tooltip="Постановление Администрации г. Перми от 25.10.2022 N 1074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1074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25 ноября 2022 г. </w:t>
      </w:r>
      <w:hyperlink w:history="0" r:id="rId25" w:tooltip="Постановление Администрации г. Перми от 25.11.2022 N 1195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1195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07 декабря 2022 г. </w:t>
      </w:r>
      <w:hyperlink w:history="0" r:id="rId26" w:tooltip="Постановление Администрации г. Перми от 07.12.2022 N 1249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1249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01 февраля 2023 г. </w:t>
      </w:r>
      <w:hyperlink w:history="0" r:id="rId27" w:tooltip="Постановление Администрации г. Перми от 01.02.2023 N 66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66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15 февраля 2023 г. </w:t>
      </w:r>
      <w:hyperlink w:history="0" r:id="rId28" w:tooltip="Постановление Администрации г. Перми от 15.02.2023 N 106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106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20 марта 2023 г. </w:t>
      </w:r>
      <w:hyperlink w:history="0" r:id="rId29" w:tooltip="Постановление Администрации г. Перми от 20.03.2023 N 215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215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17 апреля 2023 г. </w:t>
      </w:r>
      <w:hyperlink w:history="0" r:id="rId30" w:tooltip="Постановление Администрации г. Перми от 17.04.2023 N 308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308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24 мая 2023 г. </w:t>
      </w:r>
      <w:hyperlink w:history="0" r:id="rId31" w:tooltip="Постановление Администрации г. Перми от 24.05.2023 N 415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415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09 июня 2023 г. </w:t>
      </w:r>
      <w:hyperlink w:history="0" r:id="rId32" w:tooltip="Постановление Администрации г. Перми от 09.06.2023 N 473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473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28 июля 2023 г. </w:t>
      </w:r>
      <w:hyperlink w:history="0" r:id="rId33" w:tooltip="Постановление Администрации г. Перми от 28.07.2023 N 650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650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10 октября 2023 г. </w:t>
      </w:r>
      <w:hyperlink w:history="0" r:id="rId34" w:tooltip="Постановление Администрации г. Перми от 10.10.2023 N 956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956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18 октября 2023 г. </w:t>
      </w:r>
      <w:hyperlink w:history="0" r:id="rId35" w:tooltip="Постановление Администрации г. Перми от 18.10.2023 N 1071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1071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18 октября 2023 г. </w:t>
      </w:r>
      <w:hyperlink w:history="0" r:id="rId36" w:tooltip="Постановление Администрации г. Перми от 18.10.2023 N 1115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1115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17 ноября 2023 г. </w:t>
      </w:r>
      <w:hyperlink w:history="0" r:id="rId37" w:tooltip="Постановление Администрации г. Перми от 17.11.2023 N 1268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1268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11 декабря 2023 г. </w:t>
      </w:r>
      <w:hyperlink w:history="0" r:id="rId38" w:tooltip="Постановление Администрации г. Перми от 11.12.2023 N 1395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1395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25 декабря 2023 г. </w:t>
      </w:r>
      <w:hyperlink w:history="0" r:id="rId39" w:tooltip="Постановление Администрации г. Перми от 25.12.2023 N 1458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1458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26 декабря 2023 г. </w:t>
      </w:r>
      <w:hyperlink w:history="0" r:id="rId40" w:tooltip="Постановление Администрации г. Перми от 26.12.2023 N 1479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1479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02 февраля 2024 г. </w:t>
      </w:r>
      <w:hyperlink w:history="0" r:id="rId41" w:tooltip="Постановление Администрации г. Перми от 02.02.2024 N 69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69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22 марта 2024 г. </w:t>
      </w:r>
      <w:hyperlink w:history="0" r:id="rId42" w:tooltip="Постановление Администрации г. Перми от 22.03.2024 N 219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219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28 мая 2024 г. </w:t>
      </w:r>
      <w:hyperlink w:history="0" r:id="rId43" w:tooltip="Постановление Администрации г. Перми от 28.05.2024 N 406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406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24 июля 2024 г. </w:t>
      </w:r>
      <w:hyperlink w:history="0" r:id="rId44" w:tooltip="Постановление Администрации г. Перми от 24.07.2024 N 599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599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10 октября 2024 г. </w:t>
      </w:r>
      <w:hyperlink w:history="0" r:id="rId45" w:tooltip="Постановление Администрации г. Перми от 10.10.2024 N 858 &quot;О внесении изменений в муниципальную программу &quot;Безопасный город&quot;, утвержденную постановлением администрации города Перми от 20.10.2021 N 921&quot; ------------ Утратил силу или отменен {КонсультантПлюс}">
        <w:r>
          <w:rPr>
            <w:sz w:val="24"/>
            <w:color w:val="0000ff"/>
          </w:rPr>
          <w:t xml:space="preserve">N 858</w:t>
        </w:r>
      </w:hyperlink>
      <w:r>
        <w:rPr>
          <w:sz w:val="24"/>
        </w:rPr>
        <w:t xml:space="preserve"> "О внесении изменений в муниципальную программу "Безопасный город", утвержденную постановлением администрации города Перми от 20.10.2021 N 921".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Настоящее постановление вступает в силу с 01 января 2025 г., но не ранее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w:history="0" r:id="rId46">
        <w:r>
          <w:rPr>
            <w:sz w:val="24"/>
            <w:color w:val="0000ff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Контроль за исполнением настоящего постановления возложить на заместителя главы администрации города Перми Турова А.М.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17.10.2024 N 957</w:t>
      </w:r>
    </w:p>
    <w:p>
      <w:pPr>
        <w:pStyle w:val="0"/>
        <w:jc w:val="both"/>
      </w:pPr>
      <w:r>
        <w:rPr>
          <w:sz w:val="24"/>
        </w:rPr>
      </w:r>
    </w:p>
    <w:bookmarkStart w:id="64" w:name="P64"/>
    <w:bookmarkEnd w:id="64"/>
    <w:p>
      <w:pPr>
        <w:pStyle w:val="2"/>
        <w:jc w:val="center"/>
      </w:pPr>
      <w:r>
        <w:rPr>
          <w:sz w:val="24"/>
        </w:rPr>
        <w:t xml:space="preserve">МУНИЦИПАЛЬНАЯ ПРОГРАММА</w:t>
      </w:r>
    </w:p>
    <w:p>
      <w:pPr>
        <w:pStyle w:val="2"/>
        <w:jc w:val="center"/>
      </w:pPr>
      <w:r>
        <w:rPr>
          <w:sz w:val="24"/>
        </w:rPr>
        <w:t xml:space="preserve">"БЕЗОПАСНЫЙ ГОРОД"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г. Перми от 12.02.2025 </w:t>
            </w:r>
            <w:hyperlink w:history="0" r:id="rId47" w:tooltip="Постановление Администрации г. Перми от 12.02.2025 N 58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N 58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18.03.2025 </w:t>
            </w:r>
            <w:hyperlink w:history="0" r:id="rId48" w:tooltip="Постановление Администрации г. Перми от 18.03.2025 N 167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N 167</w:t>
              </w:r>
            </w:hyperlink>
            <w:r>
              <w:rPr>
                <w:sz w:val="24"/>
                <w:color w:val="392c69"/>
              </w:rPr>
              <w:t xml:space="preserve">, от 22.05.2025 </w:t>
            </w:r>
            <w:hyperlink w:history="0" r:id="rId49" w:tooltip="Постановление Администрации г. Перми от 22.05.2025 N 348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N 348</w:t>
              </w:r>
            </w:hyperlink>
            <w:r>
              <w:rPr>
                <w:sz w:val="24"/>
                <w:color w:val="392c69"/>
              </w:rPr>
              <w:t xml:space="preserve">, от 15.07.2025 </w:t>
            </w:r>
            <w:hyperlink w:history="0" r:id="rId50" w:tooltip="Постановление Администрации г. Перми от 15.07.2025 N 465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N 465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18.09.2025 </w:t>
            </w:r>
            <w:hyperlink w:history="0" r:id="rId51" w:tooltip="Постановление Администрации г. Перми от 18.09.2025 N 643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N 643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"Безопасный город"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52" w:tooltip="Постановление Администрации г. Перми от 18.03.2025 N 167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18.03.2025 N 167)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340"/>
        <w:gridCol w:w="1864"/>
        <w:gridCol w:w="559"/>
        <w:gridCol w:w="1108"/>
        <w:gridCol w:w="1108"/>
        <w:gridCol w:w="1024"/>
        <w:gridCol w:w="1024"/>
        <w:gridCol w:w="1108"/>
        <w:gridCol w:w="1144"/>
      </w:tblGrid>
      <w:tr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gridSpan w:val="9"/>
            <w:tcW w:w="9279" w:type="dxa"/>
          </w:tcPr>
          <w:p>
            <w:pPr>
              <w:pStyle w:val="0"/>
            </w:pPr>
            <w:r>
              <w:rPr>
                <w:sz w:val="24"/>
              </w:rPr>
              <w:t xml:space="preserve">Туров А.М., заместитель главы администрации города Перми</w:t>
            </w:r>
          </w:p>
        </w:tc>
      </w:tr>
      <w:tr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gridSpan w:val="9"/>
            <w:tcW w:w="9279" w:type="dxa"/>
          </w:tcPr>
          <w:p>
            <w:pPr>
              <w:pStyle w:val="0"/>
            </w:pPr>
            <w:r>
              <w:rPr>
                <w:sz w:val="24"/>
              </w:rPr>
              <w:t xml:space="preserve">Кузьменко К.И., начальник департамента общественной безопасности администрации города Перми</w:t>
            </w:r>
          </w:p>
        </w:tc>
      </w:tr>
      <w:tr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gridSpan w:val="9"/>
            <w:tcW w:w="9279" w:type="dxa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  <w:t xml:space="preserve">Цели программы</w:t>
            </w:r>
          </w:p>
        </w:tc>
        <w:tc>
          <w:tcPr>
            <w:gridSpan w:val="9"/>
            <w:tcW w:w="9279" w:type="dxa"/>
          </w:tcPr>
          <w:p>
            <w:pPr>
              <w:pStyle w:val="0"/>
            </w:pPr>
            <w:r>
              <w:rPr>
                <w:sz w:val="24"/>
              </w:rPr>
              <w:t xml:space="preserve">Обеспечение личной и общественной безопасности в городе Перми</w:t>
            </w:r>
          </w:p>
        </w:tc>
      </w:tr>
      <w:tr>
        <w:tc>
          <w:tcPr>
            <w:tcW w:w="1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целевого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изм.</w:t>
            </w:r>
          </w:p>
        </w:tc>
        <w:tc>
          <w:tcPr>
            <w:gridSpan w:val="6"/>
            <w:tcW w:w="65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20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преступности, случаев на 10 тыс. чел. населения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183,2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183,0</w:t>
            </w:r>
          </w:p>
        </w:tc>
        <w:tc>
          <w:tcPr>
            <w:gridSpan w:val="2"/>
            <w:tcW w:w="20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4"/>
              </w:rPr>
              <w:t xml:space="preserve">Число погибших в результате чрезвычайных ситуаций, пожаров и происшествий на водных объектах (в местах организованного отдыха</w:t>
            </w:r>
          </w:p>
          <w:p>
            <w:pPr>
              <w:pStyle w:val="0"/>
            </w:pPr>
            <w:r>
              <w:rPr>
                <w:sz w:val="24"/>
              </w:rPr>
              <w:t xml:space="preserve">у воды)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gridSpan w:val="2"/>
            <w:tcW w:w="20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пожаров на 10 тыс. чел. населения, не более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15,22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15,14</w:t>
            </w:r>
          </w:p>
        </w:tc>
        <w:tc>
          <w:tcPr>
            <w:gridSpan w:val="2"/>
            <w:tcW w:w="20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15,07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14,96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14,85</w:t>
            </w:r>
          </w:p>
        </w:tc>
      </w:tr>
      <w:tr>
        <w:tc>
          <w:tcPr>
            <w:tcW w:w="1814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gridSpan w:val="3"/>
            <w:tcW w:w="2763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5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2763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403522,8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572608,3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399689,7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346928,3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377196,7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2099945,8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2763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402074,9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571160,4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398241,8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346928,3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377196,7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2095602,1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2763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4343,7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0"/>
            <w:tcW w:w="11093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55" w:tooltip="Постановление Администрации г. Перми от 18.09.2025 N 643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18.09.2025 N 643)</w:t>
            </w:r>
          </w:p>
        </w:tc>
      </w:tr>
    </w:tbl>
    <w:p>
      <w:pPr>
        <w:sectPr>
          <w:headerReference w:type="default" r:id="rId53"/>
          <w:headerReference w:type="first" r:id="rId53"/>
          <w:footerReference w:type="default" r:id="rId54"/>
          <w:footerReference w:type="first" r:id="rId54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СТРАТЕГИЧЕСКИЕ ПРИОРИТЕТЫ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города Перми "Безопасный город"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1.1. Оценка текущего состояния сферы личной и общественной</w:t>
      </w:r>
    </w:p>
    <w:p>
      <w:pPr>
        <w:pStyle w:val="2"/>
        <w:jc w:val="center"/>
      </w:pPr>
      <w:r>
        <w:rPr>
          <w:sz w:val="24"/>
        </w:rPr>
        <w:t xml:space="preserve">безопасности в городе Перми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56" w:tooltip="Постановление Администрации г. Перми от 22.05.2025 N 348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22.05.2025 N 348)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Реализация программы направлена на достижение цели </w:t>
      </w:r>
      <w:hyperlink w:history="0" r:id="rId57" w:tooltip="Решение Пермской городской Думы от 26.10.2021 N 232 (ред. от 17.12.2024) &quot;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22-2026 годов&quot; {КонсультантПлюс}">
        <w:r>
          <w:rPr>
            <w:sz w:val="24"/>
            <w:color w:val="0000ff"/>
          </w:rPr>
          <w:t xml:space="preserve">Плана</w:t>
        </w:r>
      </w:hyperlink>
      <w:r>
        <w:rPr>
          <w:sz w:val="24"/>
        </w:rPr>
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2022-2026 годов, утвержденного решением Пермской городской Думы от 26 октября 2021 г. N 232.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 территории города Перми уровень преступности составил (случаев на 10 тыс. населения): в 2023 году - 185,6 ед., в 2024 году - 196,7 ед.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общественных местах города Перми зарегистрировано: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грабежей: в 2023 году - 147 ед., в 2024 году - 120 ед.;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разбоев в 2023 году - 31 ед., в 2024 году - 19 ед.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58" w:tooltip="Постановление Администрации г. Перми от 15.07.2025 N 465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 от 15.07.2025 N 465)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данным экстренных извещений в 2024 году зарегистрировано 134 случая отравлений наркотическими веществами (в 2023 году - 164).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Уровень распространенности наркологических расстройств среди несовершеннолетних города Перми на 100 тыс. населения составил: в 2023 году - 73,1 ед., в 2024 году - 69,1 ед.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Для решения задачи по снижению уровня преступности на территории города Перми предусмотрены мероприятия, направленные на снижение количества грабежей и разбоев, совершенных в общественных местах, снижение рисков террористического характера. Планируется проводить патрулирование народными дружинами микрорайонов с повышенным уровнем преступности.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Необходимо совершенствовать систему первичной профилактики потребления психоактивных веществ (далее - ПАВ). Планируется реализация программы по профилактике потребления ПАВ несовершеннолетними, проведение конкурсов общественных инициатив, а также профилактических мероприятий для детей и молодежи города Перми. Проведение целенаправленной и комплексной профилактической работы в целях снижения уровня преступности, укрепления законности и правопорядка, уменьшения уровня распространенности наркологических расстройств среди населения города Перми является важным фактором устойчивого социально-экономического развития города Перми.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Город Пермь относится к городам с высокой потенциальной опасностью возникновения чрезвычайных ситуаций с вероятностью тяжелых последствий в связи с тем, что в жилой зоне города расположены 22 химически опасных объекта с площадью зоны возможного заражения 312 кв. км и населения до 370 тыс. чел., 2 гидротехнических сооружения. Через центр города проходит железная дорога, пропускающая в сутки до 3150 вагонов и цистерн грузов, 90% которых составляют активные химически опасные вещества, легковоспламеняющиеся жидкости и горюче-смазочные материалы. В коммунально-бытовой сфере города Перми имеются риски возникновения ситуаций, приводящих к резкому повышению аварийности на коммунально-энергетических сетях. Город Пермь не обеспечен необходимым количеством пожарных депо, 29 микрорайонов находятся вне зоны нормативного времени прибытия первого подразделения пожарной охраны и не обеспечены противопожарным водоснабжением, также характерен высокий уровень амортизации водопроводных сетей. Происходит постепенное ветшание пожарных водоемов, что требует дополнительных финансовых вложений.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Статистические данные по городу Перми: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количество погибших в результате чрезвычайных ситуаций (далее - ЧС): в 2023 году - 0 чел., в 2024 году - 0 чел.;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количество пострадавших в результате ЧС: в 2023 году - 0 чел., в 2024 году - 0 чел.;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количество пожаров в городе Перми: в 2023 году - 1586 ед., в 2024 году - 1091 ед.;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количество погибших на пожарах: в 2023 году - 28 чел., в 2024 году - 47 чел.;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количество травмированных в результате пожаров: в 2023 году - 76 чел., в 2024 году - 84 чел.;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количество спасенных от смертельной угрозы людей, в том числе на воде: в 2023 году - 544 чел., в 2024 году - 544 чел.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 целью выполнения требований, установленных Федеральным </w:t>
      </w:r>
      <w:hyperlink w:history="0" r:id="rId59" w:tooltip="Федеральный закон от 22.07.2008 N 123-ФЗ (ред. от 25.12.2023) &quot;Технический регламент о требованиях пожарной безопасност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22 июля 2008 г. N 123-ФЗ "Технический регламент о требованиях пожарной безопасности", планируется реализация мероприятий программы по профилактике пожаров в жилом секторе, информированию населения о правилах и нормах пожарной безопасности, мотивации жителей к соблюдению указанных норм, строительство 23 источников противопожарного водоснабжения (пожарных водоемов, резервуаров) (4 - 2025 год, 3 - 2026 год, 5 - 2027 год, 4 - 2028 год, 7 - 2029 год), ремонт 3 источников противопожарного водоснабжения (пожарных водоемов, резервуаров, емкостей) в 2025 году, содержание бесхозяйных и муниципальных источников противопожарного водоснабжения (пожарных водоемов, резервуаров, емкостей) (87 - 2025 год, 91 - 2026 год, 94 - 2027 год, 99 - 2028 год, 103 - 2029 год), а также 1 пожарного пирса.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60" w:tooltip="Постановление Администрации г. Перми от 15.07.2025 N 465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 от 15.07.2025 N 465)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 целью снижения риска возникновения угроз природного и техногенного характера планируется проведение мероприятий, направленных на сокращение времени реагирования экстренных оперативных служб с одновременным улучшением качества их взаимодействия в ходе ЧС, на повышение уровня оповещения населения при возникновении ЧС, уровня оказания экстренной помощи населению при развитии экстремальных событий в различных сферах.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области решения проблем разрушения жилых домов, расположенных на оползневых склонах оврагов и размываемых склонах берегов рек, необходимо оборудование ливневой канализации или строительство подпорных стенок в зависимости от результатов проведенных обследований.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1.2. Стратегические приоритеты и цели в сфере реализации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программы.</w:t>
      </w:r>
    </w:p>
    <w:p>
      <w:pPr>
        <w:pStyle w:val="2"/>
        <w:jc w:val="center"/>
      </w:pPr>
      <w:r>
        <w:rPr>
          <w:sz w:val="24"/>
        </w:rPr>
        <w:t xml:space="preserve">Сведения о взаимосвязи со стратегическими приоритетами,</w:t>
      </w:r>
    </w:p>
    <w:p>
      <w:pPr>
        <w:pStyle w:val="2"/>
        <w:jc w:val="center"/>
      </w:pPr>
      <w:r>
        <w:rPr>
          <w:sz w:val="24"/>
        </w:rPr>
        <w:t xml:space="preserve">целями и показателями государственных программ</w:t>
      </w:r>
    </w:p>
    <w:p>
      <w:pPr>
        <w:pStyle w:val="2"/>
        <w:jc w:val="center"/>
      </w:pPr>
      <w:r>
        <w:rPr>
          <w:sz w:val="24"/>
        </w:rPr>
        <w:t xml:space="preserve">Пермского края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Цели социально-экономического развития города Перми в сфере личной и общественной безопасности в городе Перми определены в соответствии со </w:t>
      </w:r>
      <w:hyperlink w:history="0" r:id="rId61" w:tooltip="Решение Пермской городской Думы от 22.04.2014 N 85 (ред. от 22.08.2023) &quot;Об утверждении Стратегии социально-экономического развития муниципального образования город Пермь до 2030 года&quot; {КонсультантПлюс}">
        <w:r>
          <w:rPr>
            <w:sz w:val="24"/>
            <w:color w:val="0000ff"/>
          </w:rPr>
          <w:t xml:space="preserve">Стратегией</w:t>
        </w:r>
      </w:hyperlink>
      <w:r>
        <w:rPr>
          <w:sz w:val="24"/>
        </w:rPr>
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Приоритеты муниципальной программы определены с учетом Плана мероприятий по реализации Стратегии социально-экономического развития муниципального образования город Пермь до 2030 года.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Целью муниципальной программы является обеспечение личной и общественной безопасности в городе Перми.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Стратегическими приоритетами муниципальной программы являются: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области содействия в снижении уровня преступности на территории города Перми: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создание условий для деятельности добровольных формирований населения по охране общественного порядка;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совершенствование системы первичной профилактики незаконного потребления психоактивных веществ среди детей и молодежи;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области обеспечения первичных мер пожарной безопасности, отнесенных к полномочиям органов местного самоуправления: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информирование и обучение населения в области пожарной безопасности;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приведение в нормативное состояние источников противопожарного водоснабжения;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строительство источников противопожарного водоснабжения;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создание условий для организации добровольной пожарной охраны на территории города Перми;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области предупреждения и ликвидация чрезвычайных ситуаций природного и техногенного характера, совершенствование гражданской обороны на территории города Перми: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модернизация муниципальной автоматизированной системы централизованного оповещения;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содержание и организация деятельности аварийно-спасательных служб и аварийно-спасательных формирований на территории города Перми;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совершенствование и развитие Единой дежурно-диспетчерской службы города Перми.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Соответствующие цели, стратегические приоритеты и показатели отражены в государственной </w:t>
      </w:r>
      <w:hyperlink w:history="0" r:id="rId62" w:tooltip="Постановление Правительства Пермского края от 03.10.2013 N 1328-п (ред. от 28.08.2025) &quot;Об утверждении государственной программы Пермского края &quot;Безопасный регион&quot; {КонсультантПлюс}">
        <w:r>
          <w:rPr>
            <w:sz w:val="24"/>
            <w:color w:val="0000ff"/>
          </w:rPr>
          <w:t xml:space="preserve">программе</w:t>
        </w:r>
      </w:hyperlink>
      <w:r>
        <w:rPr>
          <w:sz w:val="24"/>
        </w:rPr>
        <w:t xml:space="preserve"> Пермского края "Безопасный регион", утвержденной постановлением Правительства Пермского края от 03 октября 2013 г. N 1328-п.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1.3. Задачи муниципального управления, способы их</w:t>
      </w:r>
    </w:p>
    <w:p>
      <w:pPr>
        <w:pStyle w:val="2"/>
        <w:jc w:val="center"/>
      </w:pPr>
      <w:r>
        <w:rPr>
          <w:sz w:val="24"/>
        </w:rPr>
        <w:t xml:space="preserve">эффективного решения в отрасли личной и общественной</w:t>
      </w:r>
    </w:p>
    <w:p>
      <w:pPr>
        <w:pStyle w:val="2"/>
        <w:jc w:val="center"/>
      </w:pPr>
      <w:r>
        <w:rPr>
          <w:sz w:val="24"/>
        </w:rPr>
        <w:t xml:space="preserve">безопасности в сфере муниципального управления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Для достижения цели муниципальной программы по обеспечению личной и общественной безопасности в городе Перми предусмотрены следующие задачи муниципального управления: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организация профилактических мероприятий, направленных на снижение количества грабежей и разбоев, совершенных в общественных местах, снижение рисков осуществления террористических актов;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совершенствование системы первичной профилактики незаконного потребления психоактивных веществ среди детей и молодежи;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характера, включая поддержку в постоянной готовности к использованию систем оповещения населения об опасности;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организация обучения населения и пропаганды в области пожарной безопасности, обеспечение надлежащего состояния источников противопожарного водоснабжения (пожарных водоемов, резервуаров, емкостей) и пирсов, создание условий для организации добровольной пожарной охраны на территории города Перми, материально-техническое обеспечение пожарной безопасности муниципального образования;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содержание и организация деятельности аварийно-спасательных служб и аварийно-спасательных формирований на территории города Перми.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Решение указанных задач обеспечивается посредством реализации системы мероприятий, предусмотренных муниципальными проектами "Строительство пожарных водоемов и резервуаров", "Строительство (реконструкция) объектов в сфере общественной безопасности", а также комплексами процессных мероприятий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объектах", "Организация и осуществление мероприятий по профилактике правонарушений на территории города Перми".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Ожидаемые результаты реализации муниципальной программы: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снижение уровня преступности до 183,0 случаев на 10 тыс. чел. населения к 2029 году;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снижение количества погибших в результате чрезвычайных ситуаций, пожаров и происшествий на водных объектах (в местах организованного отдыха у воды) до 47 чел. к 2029 году;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снижение количества пожаров на 10 тыс. чел. населения, не более 14,85 единиц к 2029 году.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муниципального проекта 1</w:t>
      </w:r>
    </w:p>
    <w:p>
      <w:pPr>
        <w:pStyle w:val="2"/>
        <w:jc w:val="center"/>
      </w:pPr>
      <w:r>
        <w:rPr>
          <w:sz w:val="24"/>
        </w:rPr>
        <w:t xml:space="preserve">"Строительство пожарных водоемов и резервуаров"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63" w:tooltip="Постановление Администрации г. Перми от 15.07.2025 N 465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15.07.2025 N 465)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9"/>
        <w:gridCol w:w="397"/>
        <w:gridCol w:w="2041"/>
        <w:gridCol w:w="454"/>
        <w:gridCol w:w="1076"/>
        <w:gridCol w:w="340"/>
        <w:gridCol w:w="739"/>
        <w:gridCol w:w="508"/>
        <w:gridCol w:w="516"/>
        <w:gridCol w:w="618"/>
        <w:gridCol w:w="406"/>
        <w:gridCol w:w="898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gridSpan w:val="12"/>
            <w:tcW w:w="9077" w:type="dxa"/>
          </w:tcPr>
          <w:p>
            <w:pPr>
              <w:pStyle w:val="0"/>
            </w:pPr>
            <w:r>
              <w:rPr>
                <w:sz w:val="24"/>
              </w:rPr>
              <w:t xml:space="preserve">Туров А.М.,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gridSpan w:val="12"/>
            <w:tcW w:w="9077" w:type="dxa"/>
          </w:tcPr>
          <w:p>
            <w:pPr>
              <w:pStyle w:val="0"/>
            </w:pPr>
            <w:r>
              <w:rPr>
                <w:sz w:val="24"/>
              </w:rPr>
              <w:t xml:space="preserve">Попова О.В., и.о. начальника управления капитального строительства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gridSpan w:val="12"/>
            <w:tcW w:w="9077" w:type="dxa"/>
          </w:tcPr>
          <w:p>
            <w:pPr>
              <w:pStyle w:val="0"/>
            </w:pPr>
            <w:r>
              <w:rPr>
                <w:sz w:val="24"/>
              </w:rPr>
              <w:t xml:space="preserve">Шарифулина В.С., консультант отдела подготовки строительства и управления инвестиционными проектами управления капитального строительства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9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04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9"/>
            <w:tcW w:w="618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tcW w:w="14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источников противопожарного водоснабжения (пожарных водоемов, резервуаров)</w:t>
            </w:r>
          </w:p>
        </w:tc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gridSpan w:val="2"/>
            <w:tcW w:w="14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gridSpan w:val="2"/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gridSpan w:val="2"/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gridSpan w:val="2"/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  <w:tr>
        <w:tc>
          <w:tcPr>
            <w:tcW w:w="1849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gridSpan w:val="3"/>
            <w:tcW w:w="289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9"/>
            <w:tcW w:w="618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gridSpan w:val="2"/>
            <w:tcW w:w="10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gridSpan w:val="2"/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gridSpan w:val="2"/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8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289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7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22567,8</w:t>
            </w:r>
          </w:p>
        </w:tc>
        <w:tc>
          <w:tcPr>
            <w:gridSpan w:val="2"/>
            <w:tcW w:w="107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35139,2</w:t>
            </w:r>
          </w:p>
        </w:tc>
        <w:tc>
          <w:tcPr>
            <w:gridSpan w:val="2"/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57799,7</w:t>
            </w:r>
          </w:p>
        </w:tc>
        <w:tc>
          <w:tcPr>
            <w:gridSpan w:val="2"/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51708,0</w:t>
            </w:r>
          </w:p>
        </w:tc>
        <w:tc>
          <w:tcPr>
            <w:tcW w:w="89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81976,4</w:t>
            </w:r>
          </w:p>
        </w:tc>
        <w:tc>
          <w:tcPr>
            <w:tcW w:w="108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249191,1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3"/>
            <w:tcW w:w="10926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64" w:tooltip="Постановление Администрации г. Перми от 18.09.2025 N 643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18.09.2025 N 643)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муниципального проекта 2</w:t>
      </w:r>
    </w:p>
    <w:p>
      <w:pPr>
        <w:pStyle w:val="2"/>
        <w:jc w:val="center"/>
      </w:pPr>
      <w:r>
        <w:rPr>
          <w:sz w:val="24"/>
        </w:rPr>
        <w:t xml:space="preserve">"Строительство (реконструкция) объектов в сфере общественной</w:t>
      </w:r>
    </w:p>
    <w:p>
      <w:pPr>
        <w:pStyle w:val="2"/>
        <w:jc w:val="center"/>
      </w:pPr>
      <w:r>
        <w:rPr>
          <w:sz w:val="24"/>
        </w:rPr>
        <w:t xml:space="preserve">безопасности"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52"/>
        <w:gridCol w:w="340"/>
        <w:gridCol w:w="2164"/>
        <w:gridCol w:w="568"/>
        <w:gridCol w:w="904"/>
        <w:gridCol w:w="392"/>
        <w:gridCol w:w="580"/>
        <w:gridCol w:w="528"/>
        <w:gridCol w:w="554"/>
        <w:gridCol w:w="554"/>
        <w:gridCol w:w="340"/>
        <w:gridCol w:w="784"/>
        <w:gridCol w:w="1108"/>
      </w:tblGrid>
      <w:tr>
        <w:tc>
          <w:tcPr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gridSpan w:val="12"/>
            <w:tcW w:w="8816" w:type="dxa"/>
          </w:tcPr>
          <w:p>
            <w:pPr>
              <w:pStyle w:val="0"/>
            </w:pPr>
            <w:r>
              <w:rPr>
                <w:sz w:val="24"/>
              </w:rPr>
              <w:t xml:space="preserve">Туров А.М., заместитель главы администрации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tcW w:w="185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gridSpan w:val="12"/>
            <w:tcW w:w="881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Попова О.В., и.о. начальника управления капитального строительства администрации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3"/>
            <w:tcW w:w="10668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65" w:tooltip="Постановление Администрации г. Перми от 12.02.2025 N 58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12.02.2025 N 58)</w:t>
            </w:r>
          </w:p>
        </w:tc>
      </w:tr>
      <w:tr>
        <w:tblPrEx>
          <w:tblBorders>
            <w:insideH w:val="nil"/>
          </w:tblBorders>
        </w:tblPrEx>
        <w:tc>
          <w:tcPr>
            <w:tcW w:w="185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gridSpan w:val="12"/>
            <w:tcW w:w="881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Шарифулина В.С., консультант отдела подготовки строительства и управления инвестиционными проектами управления капитального строительства администрации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3"/>
            <w:tcW w:w="10668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66" w:tooltip="Постановление Администрации г. Перми от 12.02.2025 N 58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12.02.2025 N 58)</w:t>
            </w:r>
          </w:p>
        </w:tc>
      </w:tr>
      <w:tr>
        <w:tc>
          <w:tcPr>
            <w:tcW w:w="185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1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6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9"/>
            <w:tcW w:w="5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tcW w:w="12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1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и введенных в эксплуатацию противооползневых сооружений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gridSpan w:val="2"/>
            <w:tcW w:w="12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gridSpan w:val="2"/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gridSpan w:val="2"/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gridSpan w:val="2"/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5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gridSpan w:val="3"/>
            <w:tcW w:w="30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9"/>
            <w:tcW w:w="5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9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1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8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307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35549,0</w:t>
            </w:r>
          </w:p>
        </w:tc>
        <w:tc>
          <w:tcPr>
            <w:gridSpan w:val="2"/>
            <w:tcW w:w="9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8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35549,0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1</w:t>
      </w:r>
    </w:p>
    <w:p>
      <w:pPr>
        <w:pStyle w:val="2"/>
        <w:jc w:val="center"/>
      </w:pPr>
      <w:r>
        <w:rPr>
          <w:sz w:val="24"/>
        </w:rPr>
        <w:t xml:space="preserve">"Организация и осуществление мероприятий по защите населения</w:t>
      </w:r>
    </w:p>
    <w:p>
      <w:pPr>
        <w:pStyle w:val="2"/>
        <w:jc w:val="center"/>
      </w:pPr>
      <w:r>
        <w:rPr>
          <w:sz w:val="24"/>
        </w:rPr>
        <w:t xml:space="preserve">и территории городского округа от чрезвычайных ситуаций</w:t>
      </w:r>
    </w:p>
    <w:p>
      <w:pPr>
        <w:pStyle w:val="2"/>
        <w:jc w:val="center"/>
      </w:pPr>
      <w:r>
        <w:rPr>
          <w:sz w:val="24"/>
        </w:rPr>
        <w:t xml:space="preserve">природного и техногенного характера, пожарной безопасности,</w:t>
      </w:r>
    </w:p>
    <w:p>
      <w:pPr>
        <w:pStyle w:val="2"/>
        <w:jc w:val="center"/>
      </w:pPr>
      <w:r>
        <w:rPr>
          <w:sz w:val="24"/>
        </w:rPr>
        <w:t xml:space="preserve">обеспечению безопасности людей на водных объектах"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67" w:tooltip="Постановление Администрации г. Перми от 18.03.2025 N 167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18.03.2025 N 167)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71"/>
        <w:gridCol w:w="340"/>
        <w:gridCol w:w="2089"/>
        <w:gridCol w:w="559"/>
        <w:gridCol w:w="1024"/>
        <w:gridCol w:w="512"/>
        <w:gridCol w:w="640"/>
        <w:gridCol w:w="576"/>
        <w:gridCol w:w="608"/>
        <w:gridCol w:w="592"/>
        <w:gridCol w:w="600"/>
        <w:gridCol w:w="596"/>
        <w:gridCol w:w="428"/>
        <w:gridCol w:w="1144"/>
      </w:tblGrid>
      <w:tr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13"/>
            <w:tcW w:w="9708" w:type="dxa"/>
          </w:tcPr>
          <w:p>
            <w:pPr>
              <w:pStyle w:val="0"/>
            </w:pPr>
            <w:r>
              <w:rPr>
                <w:sz w:val="24"/>
              </w:rPr>
              <w:t xml:space="preserve">Департамент общественной безопасности администрации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(Кузьменко К.И., начальник департамента общественной безопасности администрации города Перми)</w:t>
            </w:r>
          </w:p>
        </w:tc>
      </w:tr>
      <w:tr>
        <w:tc>
          <w:tcPr>
            <w:tcW w:w="1871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изм.</w:t>
            </w:r>
          </w:p>
        </w:tc>
        <w:tc>
          <w:tcPr>
            <w:gridSpan w:val="10"/>
            <w:tcW w:w="67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tcW w:w="15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2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1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5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  <w:t xml:space="preserve">Степень готовности системы оповещения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5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gridSpan w:val="2"/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gridSpan w:val="2"/>
            <w:tcW w:w="12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gridSpan w:val="2"/>
            <w:tcW w:w="11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gridSpan w:val="2"/>
            <w:tcW w:w="15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информационного обеспечения сил, привлекаемых при ликвидации чрезвычайных ситуаций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5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gridSpan w:val="2"/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gridSpan w:val="2"/>
            <w:tcW w:w="12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gridSpan w:val="2"/>
            <w:tcW w:w="11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gridSpan w:val="2"/>
            <w:tcW w:w="15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проведенных мероприятий в рамках ГО и ЧС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gridSpan w:val="2"/>
            <w:tcW w:w="15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gridSpan w:val="2"/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gridSpan w:val="2"/>
            <w:tcW w:w="12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gridSpan w:val="2"/>
            <w:tcW w:w="11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gridSpan w:val="2"/>
            <w:tcW w:w="15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  <w:t xml:space="preserve">Доля пожаров на территории города Перми, произошедших по причине человеческого фактора, от общего количества пожаров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5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54,0</w:t>
            </w:r>
          </w:p>
        </w:tc>
        <w:tc>
          <w:tcPr>
            <w:gridSpan w:val="2"/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63,5</w:t>
            </w:r>
          </w:p>
        </w:tc>
        <w:tc>
          <w:tcPr>
            <w:gridSpan w:val="2"/>
            <w:tcW w:w="12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63,2</w:t>
            </w:r>
          </w:p>
        </w:tc>
        <w:tc>
          <w:tcPr>
            <w:gridSpan w:val="2"/>
            <w:tcW w:w="11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62,8</w:t>
            </w:r>
          </w:p>
        </w:tc>
        <w:tc>
          <w:tcPr>
            <w:gridSpan w:val="2"/>
            <w:tcW w:w="15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62,4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gridSpan w:val="2"/>
            <w:tcW w:w="15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gridSpan w:val="2"/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</w:t>
            </w:r>
          </w:p>
        </w:tc>
        <w:tc>
          <w:tcPr>
            <w:gridSpan w:val="2"/>
            <w:tcW w:w="12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</w:t>
            </w:r>
          </w:p>
        </w:tc>
        <w:tc>
          <w:tcPr>
            <w:gridSpan w:val="2"/>
            <w:tcW w:w="11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</w:t>
            </w:r>
          </w:p>
        </w:tc>
        <w:tc>
          <w:tcPr>
            <w:gridSpan w:val="2"/>
            <w:tcW w:w="15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08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спасательных постов в местах массового отдыха людей у воды</w:t>
            </w:r>
          </w:p>
        </w:tc>
        <w:tc>
          <w:tcPr>
            <w:tcW w:w="55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gridSpan w:val="2"/>
            <w:tcW w:w="153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gridSpan w:val="2"/>
            <w:tcW w:w="121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gridSpan w:val="2"/>
            <w:tcW w:w="120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gridSpan w:val="2"/>
            <w:tcW w:w="119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gridSpan w:val="2"/>
            <w:tcW w:w="157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4"/>
            <w:tcW w:w="11579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Постановлений Администрации г. Перми от 22.05.2025 </w:t>
            </w:r>
            <w:hyperlink w:history="0" r:id="rId68" w:tooltip="Постановление Администрации г. Перми от 22.05.2025 N 348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N 348</w:t>
              </w:r>
            </w:hyperlink>
            <w:r>
              <w:rPr>
                <w:sz w:val="24"/>
              </w:rPr>
              <w:t xml:space="preserve">, от 15.07.2025</w:t>
            </w:r>
          </w:p>
          <w:p>
            <w:pPr>
              <w:pStyle w:val="0"/>
              <w:jc w:val="both"/>
            </w:pPr>
            <w:hyperlink w:history="0" r:id="rId69" w:tooltip="Постановление Администрации г. Перми от 15.07.2025 N 465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N 465</w:t>
              </w:r>
            </w:hyperlink>
            <w:r>
              <w:rPr>
                <w:sz w:val="24"/>
              </w:rPr>
              <w:t xml:space="preserve">, от 18.09.2025 </w:t>
            </w:r>
            <w:hyperlink w:history="0" r:id="rId70" w:tooltip="Постановление Администрации г. Перми от 18.09.2025 N 643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N 643</w:t>
              </w:r>
            </w:hyperlink>
            <w:r>
              <w:rPr>
                <w:sz w:val="24"/>
              </w:rPr>
              <w:t xml:space="preserve">)</w:t>
            </w:r>
          </w:p>
        </w:tc>
      </w:tr>
      <w:tr>
        <w:tc>
          <w:tcPr>
            <w:tcW w:w="1871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3"/>
            <w:tcW w:w="298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10"/>
            <w:tcW w:w="67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gridSpan w:val="2"/>
            <w:tcW w:w="11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gridSpan w:val="2"/>
            <w:tcW w:w="11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gridSpan w:val="2"/>
            <w:tcW w:w="119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gridSpan w:val="2"/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298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307706,0</w:t>
            </w:r>
          </w:p>
        </w:tc>
        <w:tc>
          <w:tcPr>
            <w:gridSpan w:val="2"/>
            <w:tcW w:w="115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498548,6</w:t>
            </w:r>
          </w:p>
        </w:tc>
        <w:tc>
          <w:tcPr>
            <w:gridSpan w:val="2"/>
            <w:tcW w:w="118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302969,5</w:t>
            </w:r>
          </w:p>
        </w:tc>
        <w:tc>
          <w:tcPr>
            <w:gridSpan w:val="2"/>
            <w:tcW w:w="119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261045,7</w:t>
            </w:r>
          </w:p>
        </w:tc>
        <w:tc>
          <w:tcPr>
            <w:gridSpan w:val="2"/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261045,7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1631315,5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4"/>
            <w:tcW w:w="11579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71" w:tooltip="Постановление Администрации г. Перми от 18.09.2025 N 643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18.09.2025 N 643)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2</w:t>
      </w:r>
    </w:p>
    <w:p>
      <w:pPr>
        <w:pStyle w:val="2"/>
        <w:jc w:val="center"/>
      </w:pPr>
      <w:r>
        <w:rPr>
          <w:sz w:val="24"/>
        </w:rPr>
        <w:t xml:space="preserve">"Организация и осуществление мероприятий по профилактике</w:t>
      </w:r>
    </w:p>
    <w:p>
      <w:pPr>
        <w:pStyle w:val="2"/>
        <w:jc w:val="center"/>
      </w:pPr>
      <w:r>
        <w:rPr>
          <w:sz w:val="24"/>
        </w:rPr>
        <w:t xml:space="preserve">правонарушений на территории города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72" w:tooltip="Постановление Администрации г. Перми от 12.02.2025 N 58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12.02.2025 N 58)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8"/>
        <w:gridCol w:w="340"/>
        <w:gridCol w:w="2296"/>
        <w:gridCol w:w="568"/>
        <w:gridCol w:w="1108"/>
        <w:gridCol w:w="1108"/>
        <w:gridCol w:w="904"/>
        <w:gridCol w:w="904"/>
        <w:gridCol w:w="1108"/>
        <w:gridCol w:w="1108"/>
      </w:tblGrid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9"/>
            <w:tcW w:w="9444" w:type="dxa"/>
          </w:tcPr>
          <w:p>
            <w:pPr>
              <w:pStyle w:val="0"/>
            </w:pPr>
            <w:r>
              <w:rPr>
                <w:sz w:val="24"/>
              </w:rPr>
              <w:t xml:space="preserve">Департамент общественной безопасности администрации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(Кузьменко К.И., начальник департамента общественной безопасности администрации города Перми)</w:t>
            </w:r>
          </w:p>
        </w:tc>
      </w:tr>
      <w:tr>
        <w:tc>
          <w:tcPr>
            <w:tcW w:w="17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9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6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6"/>
            <w:tcW w:w="62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8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96" w:type="dxa"/>
          </w:tcPr>
          <w:p>
            <w:pPr>
              <w:pStyle w:val="0"/>
            </w:pPr>
            <w:r>
              <w:rPr>
                <w:sz w:val="24"/>
              </w:rPr>
              <w:t xml:space="preserve">Доля зарегистрированных грабежей и разбоев в общественных местах к общему числу преступлений, совершенных в общественных местах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2,85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2,83</w:t>
            </w:r>
          </w:p>
        </w:tc>
        <w:tc>
          <w:tcPr>
            <w:gridSpan w:val="2"/>
            <w:tcW w:w="18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2,81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2,79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2,77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296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распространенности наркологических расстройств среди несовершеннолетних на 100 тыс. населения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101,8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101,3</w:t>
            </w:r>
          </w:p>
        </w:tc>
        <w:tc>
          <w:tcPr>
            <w:gridSpan w:val="2"/>
            <w:tcW w:w="18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100,8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100,3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99,8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296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народных дружинников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</w:t>
            </w:r>
          </w:p>
        </w:tc>
        <w:tc>
          <w:tcPr>
            <w:gridSpan w:val="2"/>
            <w:tcW w:w="18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296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оплаченных часов дежурств народных дружинников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110880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110880</w:t>
            </w:r>
          </w:p>
        </w:tc>
        <w:tc>
          <w:tcPr>
            <w:gridSpan w:val="2"/>
            <w:tcW w:w="18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110880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110880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110880</w:t>
            </w:r>
          </w:p>
        </w:tc>
      </w:tr>
      <w:tr>
        <w:tc>
          <w:tcPr>
            <w:tcW w:w="17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3"/>
            <w:tcW w:w="320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2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320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16231,6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16231,6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16231,6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78262,2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320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73918,5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320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4343,7</w:t>
            </w:r>
          </w:p>
        </w:tc>
      </w:tr>
    </w:tbl>
    <w:p>
      <w:pPr>
        <w:sectPr>
          <w:headerReference w:type="default" r:id="rId53"/>
          <w:headerReference w:type="first" r:id="rId53"/>
          <w:footerReference w:type="default" r:id="rId54"/>
          <w:footerReference w:type="first" r:id="rId54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3</w:t>
      </w:r>
    </w:p>
    <w:p>
      <w:pPr>
        <w:pStyle w:val="2"/>
        <w:jc w:val="center"/>
      </w:pPr>
      <w:r>
        <w:rPr>
          <w:sz w:val="24"/>
        </w:rPr>
        <w:t xml:space="preserve">"Обеспечение деятельности департамента общественной</w:t>
      </w:r>
    </w:p>
    <w:p>
      <w:pPr>
        <w:pStyle w:val="2"/>
        <w:jc w:val="center"/>
      </w:pPr>
      <w:r>
        <w:rPr>
          <w:sz w:val="24"/>
        </w:rPr>
        <w:t xml:space="preserve">безопасности администрации города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73" w:tooltip="Постановление Администрации г. Перми от 18.03.2025 N 167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18.03.2025 N 167)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71"/>
        <w:gridCol w:w="1644"/>
        <w:gridCol w:w="904"/>
        <w:gridCol w:w="904"/>
        <w:gridCol w:w="904"/>
        <w:gridCol w:w="904"/>
        <w:gridCol w:w="904"/>
        <w:gridCol w:w="1024"/>
      </w:tblGrid>
      <w:tr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7"/>
            <w:tcW w:w="7188" w:type="dxa"/>
          </w:tcPr>
          <w:p>
            <w:pPr>
              <w:pStyle w:val="0"/>
            </w:pPr>
            <w:r>
              <w:rPr>
                <w:sz w:val="24"/>
              </w:rPr>
              <w:t xml:space="preserve">Департамент общественной безопасности администрации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(Кузьменко К.И., начальник департамента общественной безопасности администрации города Перми)</w:t>
            </w:r>
          </w:p>
        </w:tc>
      </w:tr>
      <w:tr>
        <w:tc>
          <w:tcPr>
            <w:tcW w:w="1871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6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5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64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21468,4</w:t>
            </w:r>
          </w:p>
        </w:tc>
        <w:tc>
          <w:tcPr>
            <w:tcW w:w="90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22688,9</w:t>
            </w:r>
          </w:p>
        </w:tc>
        <w:tc>
          <w:tcPr>
            <w:tcW w:w="90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22688,9</w:t>
            </w:r>
          </w:p>
        </w:tc>
        <w:tc>
          <w:tcPr>
            <w:tcW w:w="90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19390,9</w:t>
            </w:r>
          </w:p>
        </w:tc>
        <w:tc>
          <w:tcPr>
            <w:tcW w:w="90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19390,9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105628,0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8"/>
            <w:tcW w:w="9059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74" w:tooltip="Постановление Администрации г. Перми от 15.07.2025 N 465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15.07.2025 N 465)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целевых показателей, показателей структурных элементов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"Безопасный город"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75" w:tooltip="Постановление Администрации г. Перми от 18.03.2025 N 167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18.03.2025 N 167)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2299"/>
        <w:gridCol w:w="1216"/>
        <w:gridCol w:w="652"/>
        <w:gridCol w:w="1108"/>
        <w:gridCol w:w="1108"/>
        <w:gridCol w:w="1108"/>
        <w:gridCol w:w="1024"/>
        <w:gridCol w:w="1108"/>
      </w:tblGrid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9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показателей структурных элементов программы</w:t>
            </w:r>
          </w:p>
        </w:tc>
        <w:tc>
          <w:tcPr>
            <w:tcW w:w="121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65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gridSpan w:val="5"/>
            <w:tcW w:w="545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9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1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gridSpan w:val="9"/>
            <w:tcW w:w="9987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"Безопасный город"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преступности, случаев на 10 тыс. чел. населения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183,2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Число погибших в результате чрезвычайных ситуаций, пожаров и происшествий на водных объектах (в местах организованного отдыха у воды)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пожаров на 10 тыс. чел. населения, не более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15,22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15,14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15,07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14,96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14,85</w:t>
            </w:r>
          </w:p>
        </w:tc>
      </w:tr>
      <w:tr>
        <w:tc>
          <w:tcPr>
            <w:gridSpan w:val="9"/>
            <w:tcW w:w="9987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gridSpan w:val="9"/>
            <w:tcW w:w="9987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"Строительство пожарных водоемов и резервуаров"</w:t>
            </w:r>
          </w:p>
        </w:tc>
      </w:tr>
      <w:tr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2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источников противопожарного водоснабжения (пожарных водоемов, резервуаров)</w:t>
            </w:r>
          </w:p>
        </w:tc>
        <w:tc>
          <w:tcPr>
            <w:tcW w:w="121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5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9987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4 в ред. </w:t>
            </w:r>
            <w:hyperlink w:history="0" r:id="rId76" w:tooltip="Постановление Администрации г. Перми от 15.07.2025 N 465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15.07.2025 N 465)</w:t>
            </w:r>
          </w:p>
        </w:tc>
      </w:tr>
      <w:tr>
        <w:tc>
          <w:tcPr>
            <w:gridSpan w:val="9"/>
            <w:tcW w:w="9987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"Строительство (реконструкция) объектов в сфере общественной безопасности"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и введенных в эксплуатацию противооползневых сооружений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9987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gridSpan w:val="9"/>
            <w:tcW w:w="9987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Комплекс процессных мероприятий 1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Степень готовности системы оповещения города Перми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информационного обеспечения сил, привлекаемых при ликвидации чрезвычайных ситуаций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проведенных мероприятий в рамках ГО и ЧС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</w:tr>
      <w:tr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22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Доля пожаров на территории города Перми, произошедших по причине человеческого фактора, от общего количества пожаров</w:t>
            </w:r>
          </w:p>
        </w:tc>
        <w:tc>
          <w:tcPr>
            <w:tcW w:w="121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5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54,0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63,5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63,2)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62,8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62,4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9987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9 в ред. </w:t>
            </w:r>
            <w:hyperlink w:history="0" r:id="rId77" w:tooltip="Постановление Администрации г. Перми от 18.09.2025 N 643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18.09.2025 N 643)</w:t>
            </w:r>
          </w:p>
        </w:tc>
      </w:tr>
      <w:tr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22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121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5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9987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10 в ред. </w:t>
            </w:r>
            <w:hyperlink w:history="0" r:id="rId78" w:tooltip="Постановление Администрации г. Перми от 15.07.2025 N 465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15.07.2025 N 465)</w:t>
            </w:r>
          </w:p>
        </w:tc>
      </w:tr>
      <w:tr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22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спасательных постов в местах массового отдыха людей у воды</w:t>
            </w:r>
          </w:p>
        </w:tc>
        <w:tc>
          <w:tcPr>
            <w:tcW w:w="121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5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9987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11 в ред. </w:t>
            </w:r>
            <w:hyperlink w:history="0" r:id="rId79" w:tooltip="Постановление Администрации г. Перми от 18.09.2025 N 643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18.09.2025 N 643)</w:t>
            </w:r>
          </w:p>
        </w:tc>
      </w:tr>
      <w:tr>
        <w:tc>
          <w:tcPr>
            <w:gridSpan w:val="9"/>
            <w:tcW w:w="9987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"Организация и осуществление мероприятий по профилактике правонарушений на территории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Доля зарегистрированных грабежей и разбоев в общественных местах к общему числу преступлений, совершенных</w:t>
            </w:r>
          </w:p>
          <w:p>
            <w:pPr>
              <w:pStyle w:val="0"/>
            </w:pPr>
            <w:r>
              <w:rPr>
                <w:sz w:val="24"/>
              </w:rPr>
              <w:t xml:space="preserve">в общественных местах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2,85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2,83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2,81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2,79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2,77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распространенности наркологических расстройств среди несовершеннолетних на 100 тыс. населения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101,8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101,3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100,3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99,8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2299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Численность народных дружинников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2299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Количество оплаченных часов дежурств народных дружинников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час.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110880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110880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110880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110880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110880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ФИНАНСОВОЕ ОБЕСПЕЧЕНИЕ</w:t>
      </w:r>
    </w:p>
    <w:p>
      <w:pPr>
        <w:pStyle w:val="2"/>
        <w:jc w:val="center"/>
      </w:pPr>
      <w:r>
        <w:rPr>
          <w:sz w:val="24"/>
        </w:rPr>
        <w:t xml:space="preserve">реализации муниципальной программы "Безопасный город"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80" w:tooltip="Постановление Администрации г. Перми от 18.03.2025 N 167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18.03.2025 N 167)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39"/>
        <w:gridCol w:w="952"/>
        <w:gridCol w:w="1456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8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95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145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28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839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"Безопасный город"</w:t>
            </w:r>
          </w:p>
        </w:tc>
        <w:tc>
          <w:tcPr>
            <w:tcW w:w="952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403522,8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572608,3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399689,7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377196,7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2099945,8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402074,9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571160,4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398241,8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377196,7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2095602,1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45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4343,7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151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81" w:tooltip="Постановление Администрации г. Перми от 18.09.2025 N 643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18.09.2025 N 643)</w:t>
            </w:r>
          </w:p>
        </w:tc>
      </w:tr>
      <w:tr>
        <w:tc>
          <w:tcPr>
            <w:gridSpan w:val="9"/>
            <w:tcW w:w="1151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blPrEx>
          <w:tblBorders>
            <w:insideH w:val="nil"/>
          </w:tblBorders>
        </w:tblPrEx>
        <w:tc>
          <w:tcPr>
            <w:tcW w:w="283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"Строительство пожарных водоемов и резервуаров"</w:t>
            </w:r>
          </w:p>
        </w:tc>
        <w:tc>
          <w:tcPr>
            <w:tcW w:w="95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5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22567,8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35139,2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57799,7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51708,0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81976,4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249191,1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151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82" w:tooltip="Постановление Администрации г. Перми от 18.09.2025 N 643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18.09.2025 N 643)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"Строительство пожарного резервуара в микрорайоне Вышка-2 по ул. Омской Мотовилихинского района города Перми"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10827,4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"Строительство пожарного резервуара по ул. Борцов Революции Ленинского района города Перми"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10182,4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10182,4</w:t>
            </w:r>
          </w:p>
        </w:tc>
      </w:tr>
      <w:tr>
        <w:tblPrEx>
          <w:tblBorders>
            <w:insideH w:val="nil"/>
          </w:tblBorders>
        </w:tblPrEx>
        <w:tc>
          <w:tcPr>
            <w:tcW w:w="2839" w:type="dxa"/>
            <w:vAlign w:val="center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"Строительство пожарного резервуара в микрорайоне Бахаревка на пересечении ул. 1-й Бахаревской и ул. Пристанционной Свердловского района города Перми"</w:t>
            </w:r>
          </w:p>
        </w:tc>
        <w:tc>
          <w:tcPr>
            <w:tcW w:w="95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5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10011,7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10011,7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151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83" w:tooltip="Постановление Администрации г. Перми от 15.07.2025 N 465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15.07.2025 N 465)</w:t>
            </w:r>
          </w:p>
        </w:tc>
      </w:tr>
      <w:tr>
        <w:tblPrEx>
          <w:tblBorders>
            <w:insideH w:val="nil"/>
          </w:tblBorders>
        </w:tblPrEx>
        <w:tc>
          <w:tcPr>
            <w:tcW w:w="2839" w:type="dxa"/>
            <w:vAlign w:val="center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"Строительство пожарного резервуара в микрорайоне Центральная усадьба по ул. Бобруйской Мотовилихинского района города Перми"</w:t>
            </w:r>
          </w:p>
        </w:tc>
        <w:tc>
          <w:tcPr>
            <w:tcW w:w="95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5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1608,8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1608,8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151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84" w:tooltip="Постановление Администрации г. Перми от 18.09.2025 N 643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18.09.2025 N 643)</w:t>
            </w:r>
          </w:p>
        </w:tc>
      </w:tr>
      <w:tr>
        <w:tblPrEx>
          <w:tblBorders>
            <w:insideH w:val="nil"/>
          </w:tblBorders>
        </w:tblPrEx>
        <w:tc>
          <w:tcPr>
            <w:tcW w:w="2839" w:type="dxa"/>
            <w:vAlign w:val="center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"Строительство пожарного резервуара в микрорайоне Чапаевский Орджоникидзевского района города Перми"</w:t>
            </w:r>
          </w:p>
        </w:tc>
        <w:tc>
          <w:tcPr>
            <w:tcW w:w="95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5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1420,5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1420,5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151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85" w:tooltip="Постановление Администрации г. Перми от 18.09.2025 N 643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18.09.2025 N 643)</w:t>
            </w:r>
          </w:p>
        </w:tc>
      </w:tr>
      <w:tr>
        <w:tblPrEx>
          <w:tblBorders>
            <w:insideH w:val="nil"/>
          </w:tblBorders>
        </w:tblPrEx>
        <w:tc>
          <w:tcPr>
            <w:tcW w:w="2839" w:type="dxa"/>
            <w:vAlign w:val="center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"Строительство пожарного резервуара в д. Ласьвинские хутора Кировского района города Перми"</w:t>
            </w:r>
          </w:p>
        </w:tc>
        <w:tc>
          <w:tcPr>
            <w:tcW w:w="95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5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7690,3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7690,3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151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86" w:tooltip="Постановление Администрации г. Перми от 15.07.2025 N 465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15.07.2025 N 465)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"Строительство пожарного резервуара в микрорайоне Социалистический Орджоникидзевского района города Перми"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11203,9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1.8 "Строительство пожарного резервуара в микрорайоне Новобродовский Свердловского района города Перми"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11203,9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1.9 "Строительство пожарного резервуара в микрорайоне Липовая Гора по ул. 4-й Липогорской Свердловского района города Перми"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10827,4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1.10 "Строительство пожарного резервуара в микрорайоне Химики Орджоникидзевского района города Перми"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10827,4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1.11 "Строительство пожарного резервуара в микрорайоне Пихтовая стрелка Мотовилихинского района города Перми"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10827,4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1.12 "Строительство пожарного резервуара в микрорайоне Акуловский по ул. Красноборской Дзержинского района города Перми"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10827,4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1.13 "Строительство пожарного резервуара в микрорайоне Верхняя Васильевка Орджоникидзевского района города Перми"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11260,5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12176,2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1.14 "Строительство пожарного резервуара в микрорайоне Нижняя Васильевка Орджоникидзевского района города Перми"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11260,5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12176,2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1.15 "Строительство пожарного резервуара в микрорайоне Верхнемуллинский по ул. 2-й Открытой Индустриального района города Перми"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11260,5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12176,2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1.16 "Строительство пожарного резервуара в микрорайоне Свободный Орджоникидзевского района города Перми"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11260,5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12176,1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1.17 "Строительство пожарного резервуара в микрорайоне Новые Водники (частный сектор) Кировского района города Перми"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1.18 "Строительство пожарного резервуара в поселке Соболи Свердловского района города Перми"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1.19 "Строительство пожарного резервуара в микрорайоне Заостровка (Мулянка) Дзержинского района города Перми"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1.20 "Строительство пожарного резервуара в поселке Голый Мыс Свердловского района города Перми"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1.21 "Строительство пожарного резервуара в микрорайоне Крым (частный сектор) Кировского района города Перми"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1.22 "Строительство пожарного резервуара в поселке Ширяиха Орджоникидзевского района города Перми"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1.23 "Строительство пожарного резервуара в микрорайоне Язовая Мотовилихинского района города Перми"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"Строительство (реконструкция) объектов в сфере общественной безопасности"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35549,0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35549,0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"Строительство противооползневого сооружения в районе жилых домов по ул. КИМ, 5, 7, ул. Ивановской, 19 и ул. Чехова, 2, 4, 6, 8, 10"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35549,0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35549,0</w:t>
            </w:r>
          </w:p>
        </w:tc>
      </w:tr>
      <w:tr>
        <w:tc>
          <w:tcPr>
            <w:gridSpan w:val="9"/>
            <w:tcW w:w="1151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blPrEx>
          <w:tblBorders>
            <w:insideH w:val="nil"/>
          </w:tblBorders>
        </w:tblPrEx>
        <w:tc>
          <w:tcPr>
            <w:tcW w:w="283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</w:t>
            </w:r>
          </w:p>
        </w:tc>
        <w:tc>
          <w:tcPr>
            <w:tcW w:w="95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5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307706,0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498548,6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302969,5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261045,7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261045,7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1631315,5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151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87" w:tooltip="Постановление Администрации г. Перми от 18.09.2025 N 643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18.09.2025 N 643)</w:t>
            </w:r>
          </w:p>
        </w:tc>
      </w:tr>
      <w:tr>
        <w:tblPrEx>
          <w:tblBorders>
            <w:insideH w:val="nil"/>
          </w:tblBorders>
        </w:tblPrEx>
        <w:tc>
          <w:tcPr>
            <w:tcW w:w="283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95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5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257041,8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264837,2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264837,2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229242,8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229242,8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1245201,8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151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88" w:tooltip="Постановление Администрации г. Перми от 15.07.2025 N 465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15.07.2025 N 465)</w:t>
            </w:r>
          </w:p>
        </w:tc>
      </w:tr>
      <w:tr>
        <w:tc>
          <w:tcPr>
            <w:tcW w:w="28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"Приведение в нормативное состояние имущественного комплекса, расположенного по адресу: г. Пермь, Ленинский район, Верхне-Курьинское лесничество Закамского лесхоза, кварталы N 42, 43"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14080,3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195572,5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209652,8</w:t>
            </w:r>
          </w:p>
        </w:tc>
      </w:tr>
      <w:tr>
        <w:tc>
          <w:tcPr>
            <w:vMerge w:val="continue"/>
          </w:tcPr>
          <w:p/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38592,4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38592,4</w:t>
            </w:r>
          </w:p>
        </w:tc>
      </w:tr>
      <w:tr>
        <w:tc>
          <w:tcPr>
            <w:vMerge w:val="continue"/>
          </w:tcPr>
          <w:p/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АГП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14080,3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156980,1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171060,4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"Мероприятия по гражданской обороне, защите населения и территории города Перми от чрезвычайных ситуаций природного и техногенного характера"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5654,6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17899,8</w:t>
            </w:r>
          </w:p>
        </w:tc>
      </w:tr>
      <w:tr>
        <w:tblPrEx>
          <w:tblBorders>
            <w:insideH w:val="nil"/>
          </w:tblBorders>
        </w:tblPrEx>
        <w:tc>
          <w:tcPr>
            <w:tcW w:w="283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"Создание и содержание в целях гражданской обороны запасов материально-технических, продовольственных и иных средств"</w:t>
            </w:r>
          </w:p>
        </w:tc>
        <w:tc>
          <w:tcPr>
            <w:tcW w:w="95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45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4041,9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5441,9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5441,9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5441,9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5441,9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25809,5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151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89" w:tooltip="Постановление Администрации г. Перми от 15.07.2025 N 465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15.07.2025 N 465)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"Субсидии общественным объединениям пожарной охраны на материальное стимулирование деятельности добровольных пожарных, действующих на территории города Перми"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2758,0</w:t>
            </w:r>
          </w:p>
        </w:tc>
      </w:tr>
      <w:tr>
        <w:tc>
          <w:tcPr>
            <w:tcW w:w="2839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"Мероприятия, направленные на обеспечение первичных мер пожарной безопасности в границах города Перми"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50911,9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6570,5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9104,0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4444,1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15160,3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2351,2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2513,5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2141,8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1638,1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7378,9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W w:w="95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АПНЛ</w:t>
            </w:r>
          </w:p>
        </w:tc>
        <w:tc>
          <w:tcPr>
            <w:tcW w:w="145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249,6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249,5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249,5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249,5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249,5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1247,6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151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90" w:tooltip="Постановление Администрации г. Перми от 18.09.2025 N 643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18.09.2025 N 643)</w:t>
            </w:r>
          </w:p>
        </w:tc>
      </w:tr>
      <w:tr>
        <w:tc>
          <w:tcPr>
            <w:tcW w:w="28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"Мероприятия, направленные на обеспечение безопасности людей на водных объектах, охраны их жизни и здоровья"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18352,1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18347,1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18347,1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12017,7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12017,7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79081,7</w:t>
            </w:r>
          </w:p>
        </w:tc>
      </w:tr>
      <w:tr>
        <w:tc>
          <w:tcPr>
            <w:vMerge w:val="continue"/>
          </w:tcPr>
          <w:p/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18165,8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18160,8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18160,8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11831,4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11831,4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78150,2</w:t>
            </w:r>
          </w:p>
        </w:tc>
      </w:tr>
      <w:tr>
        <w:tc>
          <w:tcPr>
            <w:vMerge w:val="continue"/>
          </w:tcPr>
          <w:p/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193,5</w:t>
            </w:r>
          </w:p>
        </w:tc>
      </w:tr>
      <w:tr>
        <w:tc>
          <w:tcPr>
            <w:vMerge w:val="continue"/>
          </w:tcPr>
          <w:p/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145,5</w:t>
            </w:r>
          </w:p>
        </w:tc>
      </w:tr>
      <w:tr>
        <w:tc>
          <w:tcPr>
            <w:vMerge w:val="continue"/>
          </w:tcPr>
          <w:p/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193,5</w:t>
            </w:r>
          </w:p>
        </w:tc>
      </w:tr>
      <w:tr>
        <w:tc>
          <w:tcPr>
            <w:vMerge w:val="continue"/>
          </w:tcPr>
          <w:p/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24,0</w:t>
            </w:r>
          </w:p>
        </w:tc>
      </w:tr>
      <w:tr>
        <w:tc>
          <w:tcPr>
            <w:vMerge w:val="continue"/>
          </w:tcPr>
          <w:p/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60,5</w:t>
            </w:r>
          </w:p>
        </w:tc>
      </w:tr>
      <w:tr>
        <w:tc>
          <w:tcPr>
            <w:vMerge w:val="continue"/>
          </w:tcPr>
          <w:p/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121,0</w:t>
            </w:r>
          </w:p>
        </w:tc>
      </w:tr>
      <w:tr>
        <w:tc>
          <w:tcPr>
            <w:vMerge w:val="continue"/>
          </w:tcPr>
          <w:p/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169,5</w:t>
            </w:r>
          </w:p>
        </w:tc>
      </w:tr>
      <w:tr>
        <w:tc>
          <w:tcPr>
            <w:vMerge w:val="continue"/>
          </w:tcPr>
          <w:p/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АПНЛ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24,0</w:t>
            </w:r>
          </w:p>
        </w:tc>
      </w:tr>
      <w:tr>
        <w:tc>
          <w:tcPr>
            <w:tcW w:w="28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"Организация и осуществление мероприятий по профилактике правонарушений на территории города Перми"</w:t>
            </w:r>
          </w:p>
        </w:tc>
        <w:tc>
          <w:tcPr>
            <w:tcW w:w="95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16231,6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16231,6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16231,6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78262,2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73918,5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4343,7</w:t>
            </w:r>
          </w:p>
        </w:tc>
      </w:tr>
      <w:tr>
        <w:tc>
          <w:tcPr>
            <w:tcW w:w="28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"Выплата материального стимулирования народным дружинникам за участие в охране общественного порядка"</w:t>
            </w:r>
          </w:p>
        </w:tc>
        <w:tc>
          <w:tcPr>
            <w:tcW w:w="95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4672,7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4672,7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27707,2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4672,7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4672,7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4672,7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4672,7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4672,7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23363,5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4343,7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"Профилактика правонарушений на территории города Перми"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526,0</w:t>
            </w:r>
          </w:p>
        </w:tc>
      </w:tr>
      <w:tr>
        <w:tc>
          <w:tcPr>
            <w:tcW w:w="28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"Мероприятия, направленные на первичную профилактику потребления психоактивных веществ"</w:t>
            </w:r>
          </w:p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50029,0</w:t>
            </w:r>
          </w:p>
        </w:tc>
      </w:tr>
      <w:tr>
        <w:tc>
          <w:tcPr>
            <w:vMerge w:val="continue"/>
          </w:tcPr>
          <w:p/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22857,5</w:t>
            </w:r>
          </w:p>
        </w:tc>
      </w:tr>
      <w:tr>
        <w:tc>
          <w:tcPr>
            <w:vMerge w:val="continue"/>
          </w:tcPr>
          <w:p/>
        </w:tc>
        <w:tc>
          <w:tcPr>
            <w:tcW w:w="9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ДКиМП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27171,5</w:t>
            </w:r>
          </w:p>
        </w:tc>
      </w:tr>
      <w:tr>
        <w:tblPrEx>
          <w:tblBorders>
            <w:insideH w:val="nil"/>
          </w:tblBorders>
        </w:tblPrEx>
        <w:tc>
          <w:tcPr>
            <w:tcW w:w="283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деятельности департамента общественной безопасности администрации города Перми"</w:t>
            </w:r>
          </w:p>
        </w:tc>
        <w:tc>
          <w:tcPr>
            <w:tcW w:w="95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5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21468,4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22688,9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22688,9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19390,9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19390,9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105628,0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151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91" w:tooltip="Постановление Администрации г. Перми от 15.07.2025 N 465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15.07.2025 N 465)</w:t>
            </w:r>
          </w:p>
        </w:tc>
      </w:tr>
      <w:tr>
        <w:tblPrEx>
          <w:tblBorders>
            <w:insideH w:val="nil"/>
          </w:tblBorders>
        </w:tblPrEx>
        <w:tc>
          <w:tcPr>
            <w:tcW w:w="283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"Содержание муниципальных органов города Перми"</w:t>
            </w:r>
          </w:p>
        </w:tc>
        <w:tc>
          <w:tcPr>
            <w:tcW w:w="95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5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21468,4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22688,9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22688,9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19390,9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19390,9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105628,0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1511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92" w:tooltip="Постановление Администрации г. Перми от 15.07.2025 N 465 &quot;О внесении изменений в муниципальную программу &quot;Безопасный город&quot;, утвержденную постановлением администрации города Перми от 17.10.2024 N 95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15.07.2025 N 465)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3"/>
      <w:headerReference w:type="first" r:id="rId53"/>
      <w:footerReference w:type="default" r:id="rId54"/>
      <w:footerReference w:type="first" r:id="rId54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17.10.2024 N 957</w:t>
            <w:br/>
            <w:t>(ред. от 18.09.2025)</w:t>
            <w:br/>
            <w:t>"Об утверждении муниципальной программы "Б...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20.10.2025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17.10.2024 N 957</w:t>
            <w:br/>
            <w:t>(ред. от 18.09.2025)</w:t>
            <w:br/>
            <w:t>"Об утверждении муниципальной программы "Б...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20.10.2025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	<Relationship Id="rId7" Type="http://schemas.openxmlformats.org/officeDocument/2006/relationships/hyperlink" Target="http://df-consperm.gorodperm.ru/cons/cgi/online.cgi?req=doc&amp;base=RLAW368&amp;n=205264&amp;date=20.10.2025&amp;dst=100005&amp;field=134" TargetMode = "External"/>
	<Relationship Id="rId8" Type="http://schemas.openxmlformats.org/officeDocument/2006/relationships/hyperlink" Target="http://df-consperm.gorodperm.ru/cons/cgi/online.cgi?req=doc&amp;base=RLAW368&amp;n=206552&amp;date=20.10.2025&amp;dst=100005&amp;field=134" TargetMode = "External"/>
	<Relationship Id="rId9" Type="http://schemas.openxmlformats.org/officeDocument/2006/relationships/hyperlink" Target="http://df-consperm.gorodperm.ru/cons/cgi/online.cgi?req=doc&amp;base=RLAW368&amp;n=208860&amp;date=20.10.2025&amp;dst=100005&amp;field=134" TargetMode = "External"/>
	<Relationship Id="rId10" Type="http://schemas.openxmlformats.org/officeDocument/2006/relationships/hyperlink" Target="http://df-consperm.gorodperm.ru/cons/cgi/online.cgi?req=doc&amp;base=RLAW368&amp;n=210494&amp;date=20.10.2025&amp;dst=100005&amp;field=134" TargetMode = "External"/>
	<Relationship Id="rId11" Type="http://schemas.openxmlformats.org/officeDocument/2006/relationships/hyperlink" Target="http://df-consperm.gorodperm.ru/cons/cgi/online.cgi?req=doc&amp;base=RLAW368&amp;n=212268&amp;date=20.10.2025&amp;dst=100005&amp;field=134" TargetMode = "External"/>
	<Relationship Id="rId12" Type="http://schemas.openxmlformats.org/officeDocument/2006/relationships/hyperlink" Target="http://df-consperm.gorodperm.ru/cons/cgi/online.cgi?req=doc&amp;base=LAW&amp;n=511241&amp;date=20.10.2025&amp;dst=7419&amp;field=134" TargetMode = "External"/>
	<Relationship Id="rId13" Type="http://schemas.openxmlformats.org/officeDocument/2006/relationships/hyperlink" Target="http://df-consperm.gorodperm.ru/cons/cgi/online.cgi?req=doc&amp;base=LAW&amp;n=501480&amp;date=20.10.2025" TargetMode = "External"/>
	<Relationship Id="rId14" Type="http://schemas.openxmlformats.org/officeDocument/2006/relationships/hyperlink" Target="http://df-consperm.gorodperm.ru/cons/cgi/online.cgi?req=doc&amp;base=RLAW368&amp;n=212350&amp;date=20.10.2025&amp;dst=100138&amp;field=134" TargetMode = "External"/>
	<Relationship Id="rId15" Type="http://schemas.openxmlformats.org/officeDocument/2006/relationships/hyperlink" Target="http://df-consperm.gorodperm.ru/cons/cgi/online.cgi?req=doc&amp;base=RLAW368&amp;n=205155&amp;date=20.10.2025" TargetMode = "External"/>
	<Relationship Id="rId16" Type="http://schemas.openxmlformats.org/officeDocument/2006/relationships/hyperlink" Target="http://df-consperm.gorodperm.ru/cons/cgi/online.cgi?req=doc&amp;base=RLAW368&amp;n=161274&amp;date=20.10.2025" TargetMode = "External"/>
	<Relationship Id="rId17" Type="http://schemas.openxmlformats.org/officeDocument/2006/relationships/hyperlink" Target="http://df-consperm.gorodperm.ru/cons/cgi/online.cgi?req=doc&amp;base=RLAW368&amp;n=163261&amp;date=20.10.2025" TargetMode = "External"/>
	<Relationship Id="rId18" Type="http://schemas.openxmlformats.org/officeDocument/2006/relationships/hyperlink" Target="http://df-consperm.gorodperm.ru/cons/cgi/online.cgi?req=doc&amp;base=RLAW368&amp;n=165416&amp;date=20.10.2025" TargetMode = "External"/>
	<Relationship Id="rId19" Type="http://schemas.openxmlformats.org/officeDocument/2006/relationships/hyperlink" Target="http://df-consperm.gorodperm.ru/cons/cgi/online.cgi?req=doc&amp;base=RLAW368&amp;n=167222&amp;date=20.10.2025" TargetMode = "External"/>
	<Relationship Id="rId20" Type="http://schemas.openxmlformats.org/officeDocument/2006/relationships/hyperlink" Target="http://df-consperm.gorodperm.ru/cons/cgi/online.cgi?req=doc&amp;base=RLAW368&amp;n=167835&amp;date=20.10.2025" TargetMode = "External"/>
	<Relationship Id="rId21" Type="http://schemas.openxmlformats.org/officeDocument/2006/relationships/hyperlink" Target="http://df-consperm.gorodperm.ru/cons/cgi/online.cgi?req=doc&amp;base=RLAW368&amp;n=168958&amp;date=20.10.2025" TargetMode = "External"/>
	<Relationship Id="rId22" Type="http://schemas.openxmlformats.org/officeDocument/2006/relationships/hyperlink" Target="http://df-consperm.gorodperm.ru/cons/cgi/online.cgi?req=doc&amp;base=RLAW368&amp;n=171128&amp;date=20.10.2025" TargetMode = "External"/>
	<Relationship Id="rId23" Type="http://schemas.openxmlformats.org/officeDocument/2006/relationships/hyperlink" Target="http://df-consperm.gorodperm.ru/cons/cgi/online.cgi?req=doc&amp;base=RLAW368&amp;n=172051&amp;date=20.10.2025" TargetMode = "External"/>
	<Relationship Id="rId24" Type="http://schemas.openxmlformats.org/officeDocument/2006/relationships/hyperlink" Target="http://df-consperm.gorodperm.ru/cons/cgi/online.cgi?req=doc&amp;base=RLAW368&amp;n=172307&amp;date=20.10.2025" TargetMode = "External"/>
	<Relationship Id="rId25" Type="http://schemas.openxmlformats.org/officeDocument/2006/relationships/hyperlink" Target="http://df-consperm.gorodperm.ru/cons/cgi/online.cgi?req=doc&amp;base=RLAW368&amp;n=173598&amp;date=20.10.2025" TargetMode = "External"/>
	<Relationship Id="rId26" Type="http://schemas.openxmlformats.org/officeDocument/2006/relationships/hyperlink" Target="http://df-consperm.gorodperm.ru/cons/cgi/online.cgi?req=doc&amp;base=RLAW368&amp;n=174483&amp;date=20.10.2025" TargetMode = "External"/>
	<Relationship Id="rId27" Type="http://schemas.openxmlformats.org/officeDocument/2006/relationships/hyperlink" Target="http://df-consperm.gorodperm.ru/cons/cgi/online.cgi?req=doc&amp;base=RLAW368&amp;n=176727&amp;date=20.10.2025" TargetMode = "External"/>
	<Relationship Id="rId28" Type="http://schemas.openxmlformats.org/officeDocument/2006/relationships/hyperlink" Target="http://df-consperm.gorodperm.ru/cons/cgi/online.cgi?req=doc&amp;base=RLAW368&amp;n=177265&amp;date=20.10.2025" TargetMode = "External"/>
	<Relationship Id="rId29" Type="http://schemas.openxmlformats.org/officeDocument/2006/relationships/hyperlink" Target="http://df-consperm.gorodperm.ru/cons/cgi/online.cgi?req=doc&amp;base=RLAW368&amp;n=178346&amp;date=20.10.2025" TargetMode = "External"/>
	<Relationship Id="rId30" Type="http://schemas.openxmlformats.org/officeDocument/2006/relationships/hyperlink" Target="http://df-consperm.gorodperm.ru/cons/cgi/online.cgi?req=doc&amp;base=RLAW368&amp;n=179507&amp;date=20.10.2025" TargetMode = "External"/>
	<Relationship Id="rId31" Type="http://schemas.openxmlformats.org/officeDocument/2006/relationships/hyperlink" Target="http://df-consperm.gorodperm.ru/cons/cgi/online.cgi?req=doc&amp;base=RLAW368&amp;n=180807&amp;date=20.10.2025" TargetMode = "External"/>
	<Relationship Id="rId32" Type="http://schemas.openxmlformats.org/officeDocument/2006/relationships/hyperlink" Target="http://df-consperm.gorodperm.ru/cons/cgi/online.cgi?req=doc&amp;base=RLAW368&amp;n=181590&amp;date=20.10.2025" TargetMode = "External"/>
	<Relationship Id="rId33" Type="http://schemas.openxmlformats.org/officeDocument/2006/relationships/hyperlink" Target="http://df-consperm.gorodperm.ru/cons/cgi/online.cgi?req=doc&amp;base=RLAW368&amp;n=183553&amp;date=20.10.2025" TargetMode = "External"/>
	<Relationship Id="rId34" Type="http://schemas.openxmlformats.org/officeDocument/2006/relationships/hyperlink" Target="http://df-consperm.gorodperm.ru/cons/cgi/online.cgi?req=doc&amp;base=RLAW368&amp;n=185900&amp;date=20.10.2025" TargetMode = "External"/>
	<Relationship Id="rId35" Type="http://schemas.openxmlformats.org/officeDocument/2006/relationships/hyperlink" Target="http://df-consperm.gorodperm.ru/cons/cgi/online.cgi?req=doc&amp;base=RLAW368&amp;n=186349&amp;date=20.10.2025" TargetMode = "External"/>
	<Relationship Id="rId36" Type="http://schemas.openxmlformats.org/officeDocument/2006/relationships/hyperlink" Target="http://df-consperm.gorodperm.ru/cons/cgi/online.cgi?req=doc&amp;base=RLAW368&amp;n=186393&amp;date=20.10.2025" TargetMode = "External"/>
	<Relationship Id="rId37" Type="http://schemas.openxmlformats.org/officeDocument/2006/relationships/hyperlink" Target="http://df-consperm.gorodperm.ru/cons/cgi/online.cgi?req=doc&amp;base=RLAW368&amp;n=187824&amp;date=20.10.2025" TargetMode = "External"/>
	<Relationship Id="rId38" Type="http://schemas.openxmlformats.org/officeDocument/2006/relationships/hyperlink" Target="http://df-consperm.gorodperm.ru/cons/cgi/online.cgi?req=doc&amp;base=RLAW368&amp;n=188763&amp;date=20.10.2025" TargetMode = "External"/>
	<Relationship Id="rId39" Type="http://schemas.openxmlformats.org/officeDocument/2006/relationships/hyperlink" Target="http://df-consperm.gorodperm.ru/cons/cgi/online.cgi?req=doc&amp;base=RLAW368&amp;n=189646&amp;date=20.10.2025" TargetMode = "External"/>
	<Relationship Id="rId40" Type="http://schemas.openxmlformats.org/officeDocument/2006/relationships/hyperlink" Target="http://df-consperm.gorodperm.ru/cons/cgi/online.cgi?req=doc&amp;base=RLAW368&amp;n=189668&amp;date=20.10.2025" TargetMode = "External"/>
	<Relationship Id="rId41" Type="http://schemas.openxmlformats.org/officeDocument/2006/relationships/hyperlink" Target="http://df-consperm.gorodperm.ru/cons/cgi/online.cgi?req=doc&amp;base=RLAW368&amp;n=191013&amp;date=20.10.2025" TargetMode = "External"/>
	<Relationship Id="rId42" Type="http://schemas.openxmlformats.org/officeDocument/2006/relationships/hyperlink" Target="http://df-consperm.gorodperm.ru/cons/cgi/online.cgi?req=doc&amp;base=RLAW368&amp;n=193041&amp;date=20.10.2025" TargetMode = "External"/>
	<Relationship Id="rId43" Type="http://schemas.openxmlformats.org/officeDocument/2006/relationships/hyperlink" Target="http://df-consperm.gorodperm.ru/cons/cgi/online.cgi?req=doc&amp;base=RLAW368&amp;n=195334&amp;date=20.10.2025" TargetMode = "External"/>
	<Relationship Id="rId44" Type="http://schemas.openxmlformats.org/officeDocument/2006/relationships/hyperlink" Target="http://df-consperm.gorodperm.ru/cons/cgi/online.cgi?req=doc&amp;base=RLAW368&amp;n=197242&amp;date=20.10.2025" TargetMode = "External"/>
	<Relationship Id="rId45" Type="http://schemas.openxmlformats.org/officeDocument/2006/relationships/hyperlink" Target="http://df-consperm.gorodperm.ru/cons/cgi/online.cgi?req=doc&amp;base=RLAW368&amp;n=199785&amp;date=20.10.2025" TargetMode = "External"/>
	<Relationship Id="rId46" Type="http://schemas.openxmlformats.org/officeDocument/2006/relationships/hyperlink" Target="www.gorodperm.ru" TargetMode = "External"/>
	<Relationship Id="rId47" Type="http://schemas.openxmlformats.org/officeDocument/2006/relationships/hyperlink" Target="http://df-consperm.gorodperm.ru/cons/cgi/online.cgi?req=doc&amp;base=RLAW368&amp;n=205264&amp;date=20.10.2025&amp;dst=100005&amp;field=134" TargetMode = "External"/>
	<Relationship Id="rId48" Type="http://schemas.openxmlformats.org/officeDocument/2006/relationships/hyperlink" Target="http://df-consperm.gorodperm.ru/cons/cgi/online.cgi?req=doc&amp;base=RLAW368&amp;n=206552&amp;date=20.10.2025&amp;dst=100005&amp;field=134" TargetMode = "External"/>
	<Relationship Id="rId49" Type="http://schemas.openxmlformats.org/officeDocument/2006/relationships/hyperlink" Target="http://df-consperm.gorodperm.ru/cons/cgi/online.cgi?req=doc&amp;base=RLAW368&amp;n=208860&amp;date=20.10.2025&amp;dst=100005&amp;field=134" TargetMode = "External"/>
	<Relationship Id="rId50" Type="http://schemas.openxmlformats.org/officeDocument/2006/relationships/hyperlink" Target="http://df-consperm.gorodperm.ru/cons/cgi/online.cgi?req=doc&amp;base=RLAW368&amp;n=210494&amp;date=20.10.2025&amp;dst=100005&amp;field=134" TargetMode = "External"/>
	<Relationship Id="rId51" Type="http://schemas.openxmlformats.org/officeDocument/2006/relationships/hyperlink" Target="http://df-consperm.gorodperm.ru/cons/cgi/online.cgi?req=doc&amp;base=RLAW368&amp;n=212268&amp;date=20.10.2025&amp;dst=100005&amp;field=134" TargetMode = "External"/>
	<Relationship Id="rId52" Type="http://schemas.openxmlformats.org/officeDocument/2006/relationships/hyperlink" Target="http://df-consperm.gorodperm.ru/cons/cgi/online.cgi?req=doc&amp;base=RLAW368&amp;n=206552&amp;date=20.10.2025&amp;dst=100013&amp;field=134" TargetMode = "External"/>
	<Relationship Id="rId53" Type="http://schemas.openxmlformats.org/officeDocument/2006/relationships/header" Target="header2.xml"/>
	<Relationship Id="rId54" Type="http://schemas.openxmlformats.org/officeDocument/2006/relationships/footer" Target="footer2.xml"/>
	<Relationship Id="rId55" Type="http://schemas.openxmlformats.org/officeDocument/2006/relationships/hyperlink" Target="http://df-consperm.gorodperm.ru/cons/cgi/online.cgi?req=doc&amp;base=RLAW368&amp;n=212268&amp;date=20.10.2025&amp;dst=100013&amp;field=134" TargetMode = "External"/>
	<Relationship Id="rId56" Type="http://schemas.openxmlformats.org/officeDocument/2006/relationships/hyperlink" Target="http://df-consperm.gorodperm.ru/cons/cgi/online.cgi?req=doc&amp;base=RLAW368&amp;n=208860&amp;date=20.10.2025&amp;dst=100044&amp;field=134" TargetMode = "External"/>
	<Relationship Id="rId57" Type="http://schemas.openxmlformats.org/officeDocument/2006/relationships/hyperlink" Target="http://df-consperm.gorodperm.ru/cons/cgi/online.cgi?req=doc&amp;base=RLAW368&amp;n=204889&amp;date=20.10.2025&amp;dst=100013&amp;field=134" TargetMode = "External"/>
	<Relationship Id="rId58" Type="http://schemas.openxmlformats.org/officeDocument/2006/relationships/hyperlink" Target="http://df-consperm.gorodperm.ru/cons/cgi/online.cgi?req=doc&amp;base=RLAW368&amp;n=210494&amp;date=20.10.2025&amp;dst=100045&amp;field=134" TargetMode = "External"/>
	<Relationship Id="rId59" Type="http://schemas.openxmlformats.org/officeDocument/2006/relationships/hyperlink" Target="http://df-consperm.gorodperm.ru/cons/cgi/online.cgi?req=doc&amp;base=LAW&amp;n=465775&amp;date=20.10.2025" TargetMode = "External"/>
	<Relationship Id="rId60" Type="http://schemas.openxmlformats.org/officeDocument/2006/relationships/hyperlink" Target="http://df-consperm.gorodperm.ru/cons/cgi/online.cgi?req=doc&amp;base=RLAW368&amp;n=210494&amp;date=20.10.2025&amp;dst=100046&amp;field=134" TargetMode = "External"/>
	<Relationship Id="rId61" Type="http://schemas.openxmlformats.org/officeDocument/2006/relationships/hyperlink" Target="http://df-consperm.gorodperm.ru/cons/cgi/online.cgi?req=doc&amp;base=RLAW368&amp;n=184576&amp;date=20.10.2025&amp;dst=100023&amp;field=134" TargetMode = "External"/>
	<Relationship Id="rId62" Type="http://schemas.openxmlformats.org/officeDocument/2006/relationships/hyperlink" Target="http://df-consperm.gorodperm.ru/cons/cgi/online.cgi?req=doc&amp;base=RLAW368&amp;n=211754&amp;date=20.10.2025&amp;dst=43456&amp;field=134" TargetMode = "External"/>
	<Relationship Id="rId63" Type="http://schemas.openxmlformats.org/officeDocument/2006/relationships/hyperlink" Target="http://df-consperm.gorodperm.ru/cons/cgi/online.cgi?req=doc&amp;base=RLAW368&amp;n=210494&amp;date=20.10.2025&amp;dst=100049&amp;field=134" TargetMode = "External"/>
	<Relationship Id="rId64" Type="http://schemas.openxmlformats.org/officeDocument/2006/relationships/hyperlink" Target="http://df-consperm.gorodperm.ru/cons/cgi/online.cgi?req=doc&amp;base=RLAW368&amp;n=212268&amp;date=20.10.2025&amp;dst=100044&amp;field=134" TargetMode = "External"/>
	<Relationship Id="rId65" Type="http://schemas.openxmlformats.org/officeDocument/2006/relationships/hyperlink" Target="http://df-consperm.gorodperm.ru/cons/cgi/online.cgi?req=doc&amp;base=RLAW368&amp;n=205264&amp;date=20.10.2025&amp;dst=100023&amp;field=134" TargetMode = "External"/>
	<Relationship Id="rId66" Type="http://schemas.openxmlformats.org/officeDocument/2006/relationships/hyperlink" Target="http://df-consperm.gorodperm.ru/cons/cgi/online.cgi?req=doc&amp;base=RLAW368&amp;n=205264&amp;date=20.10.2025&amp;dst=100031&amp;field=134" TargetMode = "External"/>
	<Relationship Id="rId67" Type="http://schemas.openxmlformats.org/officeDocument/2006/relationships/hyperlink" Target="http://df-consperm.gorodperm.ru/cons/cgi/online.cgi?req=doc&amp;base=RLAW368&amp;n=206552&amp;date=20.10.2025&amp;dst=100129&amp;field=134" TargetMode = "External"/>
	<Relationship Id="rId68" Type="http://schemas.openxmlformats.org/officeDocument/2006/relationships/hyperlink" Target="http://df-consperm.gorodperm.ru/cons/cgi/online.cgi?req=doc&amp;base=RLAW368&amp;n=208860&amp;date=20.10.2025&amp;dst=100067&amp;field=134" TargetMode = "External"/>
	<Relationship Id="rId69" Type="http://schemas.openxmlformats.org/officeDocument/2006/relationships/hyperlink" Target="http://df-consperm.gorodperm.ru/cons/cgi/online.cgi?req=doc&amp;base=RLAW368&amp;n=210494&amp;date=20.10.2025&amp;dst=100093&amp;field=134" TargetMode = "External"/>
	<Relationship Id="rId70" Type="http://schemas.openxmlformats.org/officeDocument/2006/relationships/hyperlink" Target="http://df-consperm.gorodperm.ru/cons/cgi/online.cgi?req=doc&amp;base=RLAW368&amp;n=212268&amp;date=20.10.2025&amp;dst=100063&amp;field=134" TargetMode = "External"/>
	<Relationship Id="rId71" Type="http://schemas.openxmlformats.org/officeDocument/2006/relationships/hyperlink" Target="http://df-consperm.gorodperm.ru/cons/cgi/online.cgi?req=doc&amp;base=RLAW368&amp;n=212268&amp;date=20.10.2025&amp;dst=100099&amp;field=134" TargetMode = "External"/>
	<Relationship Id="rId72" Type="http://schemas.openxmlformats.org/officeDocument/2006/relationships/hyperlink" Target="http://df-consperm.gorodperm.ru/cons/cgi/online.cgi?req=doc&amp;base=RLAW368&amp;n=205264&amp;date=20.10.2025&amp;dst=100033&amp;field=134" TargetMode = "External"/>
	<Relationship Id="rId73" Type="http://schemas.openxmlformats.org/officeDocument/2006/relationships/hyperlink" Target="http://df-consperm.gorodperm.ru/cons/cgi/online.cgi?req=doc&amp;base=RLAW368&amp;n=206552&amp;date=20.10.2025&amp;dst=100207&amp;field=134" TargetMode = "External"/>
	<Relationship Id="rId74" Type="http://schemas.openxmlformats.org/officeDocument/2006/relationships/hyperlink" Target="http://df-consperm.gorodperm.ru/cons/cgi/online.cgi?req=doc&amp;base=RLAW368&amp;n=210494&amp;date=20.10.2025&amp;dst=100128&amp;field=134" TargetMode = "External"/>
	<Relationship Id="rId75" Type="http://schemas.openxmlformats.org/officeDocument/2006/relationships/hyperlink" Target="http://df-consperm.gorodperm.ru/cons/cgi/online.cgi?req=doc&amp;base=RLAW368&amp;n=206552&amp;date=20.10.2025&amp;dst=100227&amp;field=134" TargetMode = "External"/>
	<Relationship Id="rId76" Type="http://schemas.openxmlformats.org/officeDocument/2006/relationships/hyperlink" Target="http://df-consperm.gorodperm.ru/cons/cgi/online.cgi?req=doc&amp;base=RLAW368&amp;n=210494&amp;date=20.10.2025&amp;dst=100146&amp;field=134" TargetMode = "External"/>
	<Relationship Id="rId77" Type="http://schemas.openxmlformats.org/officeDocument/2006/relationships/hyperlink" Target="http://df-consperm.gorodperm.ru/cons/cgi/online.cgi?req=doc&amp;base=RLAW368&amp;n=212268&amp;date=20.10.2025&amp;dst=100117&amp;field=134" TargetMode = "External"/>
	<Relationship Id="rId78" Type="http://schemas.openxmlformats.org/officeDocument/2006/relationships/hyperlink" Target="http://df-consperm.gorodperm.ru/cons/cgi/online.cgi?req=doc&amp;base=RLAW368&amp;n=210494&amp;date=20.10.2025&amp;dst=100156&amp;field=134" TargetMode = "External"/>
	<Relationship Id="rId79" Type="http://schemas.openxmlformats.org/officeDocument/2006/relationships/hyperlink" Target="http://df-consperm.gorodperm.ru/cons/cgi/online.cgi?req=doc&amp;base=RLAW368&amp;n=212268&amp;date=20.10.2025&amp;dst=100127&amp;field=134" TargetMode = "External"/>
	<Relationship Id="rId80" Type="http://schemas.openxmlformats.org/officeDocument/2006/relationships/hyperlink" Target="http://df-consperm.gorodperm.ru/cons/cgi/online.cgi?req=doc&amp;base=RLAW368&amp;n=206552&amp;date=20.10.2025&amp;dst=100390&amp;field=134" TargetMode = "External"/>
	<Relationship Id="rId81" Type="http://schemas.openxmlformats.org/officeDocument/2006/relationships/hyperlink" Target="http://df-consperm.gorodperm.ru/cons/cgi/online.cgi?req=doc&amp;base=RLAW368&amp;n=212268&amp;date=20.10.2025&amp;dst=100138&amp;field=134" TargetMode = "External"/>
	<Relationship Id="rId82" Type="http://schemas.openxmlformats.org/officeDocument/2006/relationships/hyperlink" Target="http://df-consperm.gorodperm.ru/cons/cgi/online.cgi?req=doc&amp;base=RLAW368&amp;n=212268&amp;date=20.10.2025&amp;dst=100162&amp;field=134" TargetMode = "External"/>
	<Relationship Id="rId83" Type="http://schemas.openxmlformats.org/officeDocument/2006/relationships/hyperlink" Target="http://df-consperm.gorodperm.ru/cons/cgi/online.cgi?req=doc&amp;base=RLAW368&amp;n=210494&amp;date=20.10.2025&amp;dst=100201&amp;field=134" TargetMode = "External"/>
	<Relationship Id="rId84" Type="http://schemas.openxmlformats.org/officeDocument/2006/relationships/hyperlink" Target="http://df-consperm.gorodperm.ru/cons/cgi/online.cgi?req=doc&amp;base=RLAW368&amp;n=212268&amp;date=20.10.2025&amp;dst=100172&amp;field=134" TargetMode = "External"/>
	<Relationship Id="rId85" Type="http://schemas.openxmlformats.org/officeDocument/2006/relationships/hyperlink" Target="http://df-consperm.gorodperm.ru/cons/cgi/online.cgi?req=doc&amp;base=RLAW368&amp;n=212268&amp;date=20.10.2025&amp;dst=100182&amp;field=134" TargetMode = "External"/>
	<Relationship Id="rId86" Type="http://schemas.openxmlformats.org/officeDocument/2006/relationships/hyperlink" Target="http://df-consperm.gorodperm.ru/cons/cgi/online.cgi?req=doc&amp;base=RLAW368&amp;n=210494&amp;date=20.10.2025&amp;dst=100221&amp;field=134" TargetMode = "External"/>
	<Relationship Id="rId87" Type="http://schemas.openxmlformats.org/officeDocument/2006/relationships/hyperlink" Target="http://df-consperm.gorodperm.ru/cons/cgi/online.cgi?req=doc&amp;base=RLAW368&amp;n=212268&amp;date=20.10.2025&amp;dst=100191&amp;field=134" TargetMode = "External"/>
	<Relationship Id="rId88" Type="http://schemas.openxmlformats.org/officeDocument/2006/relationships/hyperlink" Target="http://df-consperm.gorodperm.ru/cons/cgi/online.cgi?req=doc&amp;base=RLAW368&amp;n=210494&amp;date=20.10.2025&amp;dst=100240&amp;field=134" TargetMode = "External"/>
	<Relationship Id="rId89" Type="http://schemas.openxmlformats.org/officeDocument/2006/relationships/hyperlink" Target="http://df-consperm.gorodperm.ru/cons/cgi/online.cgi?req=doc&amp;base=RLAW368&amp;n=210494&amp;date=20.10.2025&amp;dst=100250&amp;field=134" TargetMode = "External"/>
	<Relationship Id="rId90" Type="http://schemas.openxmlformats.org/officeDocument/2006/relationships/hyperlink" Target="http://df-consperm.gorodperm.ru/cons/cgi/online.cgi?req=doc&amp;base=RLAW368&amp;n=212268&amp;date=20.10.2025&amp;dst=100201&amp;field=134" TargetMode = "External"/>
	<Relationship Id="rId91" Type="http://schemas.openxmlformats.org/officeDocument/2006/relationships/hyperlink" Target="http://df-consperm.gorodperm.ru/cons/cgi/online.cgi?req=doc&amp;base=RLAW368&amp;n=210494&amp;date=20.10.2025&amp;dst=100342&amp;field=134" TargetMode = "External"/>
	<Relationship Id="rId92" Type="http://schemas.openxmlformats.org/officeDocument/2006/relationships/hyperlink" Target="http://df-consperm.gorodperm.ru/cons/cgi/online.cgi?req=doc&amp;base=RLAW368&amp;n=210494&amp;date=20.10.2025&amp;dst=100352&amp;field=134" TargetMode = "Externa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foot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17.10.2024 N 957
(ред. от 18.09.2025)
"Об утверждении муниципальной программы "Безопасный город"</dc:title>
  <dcterms:created xsi:type="dcterms:W3CDTF">2025-10-20T12:29:59Z</dcterms:created>
</cp:coreProperties>
</file>